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20" w:rsidRPr="00C117F3" w:rsidRDefault="003F0220" w:rsidP="003F0220">
      <w:pPr>
        <w:rPr>
          <w:rFonts w:ascii="黑体" w:eastAsia="黑体" w:hAnsi="黑体"/>
          <w:b/>
          <w:color w:val="000000"/>
          <w:sz w:val="28"/>
          <w:szCs w:val="28"/>
        </w:rPr>
      </w:pPr>
      <w:r w:rsidRPr="00C117F3">
        <w:rPr>
          <w:rFonts w:ascii="仿宋_GB2312" w:eastAsia="仿宋_GB2312" w:hAnsi="仿宋" w:hint="eastAsia"/>
          <w:color w:val="000000"/>
          <w:sz w:val="28"/>
          <w:szCs w:val="28"/>
        </w:rPr>
        <w:t>附件1</w:t>
      </w:r>
      <w:r w:rsidRPr="00C117F3">
        <w:rPr>
          <w:rFonts w:ascii="黑体" w:eastAsia="黑体" w:hAnsi="黑体" w:hint="eastAsia"/>
          <w:color w:val="000000"/>
          <w:sz w:val="28"/>
          <w:szCs w:val="28"/>
        </w:rPr>
        <w:t xml:space="preserve"> （密级）</w:t>
      </w:r>
    </w:p>
    <w:p w:rsidR="003F0220" w:rsidRDefault="003F0220" w:rsidP="003F0220">
      <w:pPr>
        <w:jc w:val="right"/>
        <w:rPr>
          <w:rFonts w:ascii="仿宋_GB2312" w:eastAsia="仿宋_GB2312"/>
          <w:color w:val="000000"/>
          <w:sz w:val="32"/>
        </w:rPr>
      </w:pPr>
    </w:p>
    <w:p w:rsidR="003F0220" w:rsidRDefault="003F0220" w:rsidP="003F0220">
      <w:pPr>
        <w:spacing w:before="156"/>
        <w:jc w:val="center"/>
        <w:rPr>
          <w:rFonts w:ascii="宋体" w:hAnsi="华文中宋"/>
          <w:b/>
          <w:sz w:val="44"/>
        </w:rPr>
      </w:pPr>
    </w:p>
    <w:p w:rsidR="003F0220" w:rsidRPr="00D16790" w:rsidRDefault="003F0220" w:rsidP="003F0220">
      <w:pPr>
        <w:spacing w:before="156"/>
        <w:jc w:val="center"/>
        <w:rPr>
          <w:rFonts w:ascii="黑体" w:eastAsia="黑体" w:hAnsi="黑体"/>
          <w:b/>
          <w:sz w:val="44"/>
          <w:szCs w:val="44"/>
        </w:rPr>
      </w:pPr>
      <w:r w:rsidRPr="00D16790">
        <w:rPr>
          <w:rFonts w:ascii="黑体" w:eastAsia="黑体" w:hAnsi="宋体" w:hint="eastAsia"/>
          <w:b/>
          <w:sz w:val="44"/>
          <w:szCs w:val="44"/>
        </w:rPr>
        <w:t>武器装备科研生产许可年度自查报告</w:t>
      </w:r>
    </w:p>
    <w:p w:rsidR="003F0220" w:rsidRPr="00C117F3" w:rsidRDefault="003F0220" w:rsidP="003F0220">
      <w:pPr>
        <w:spacing w:before="156"/>
        <w:jc w:val="center"/>
        <w:rPr>
          <w:rFonts w:ascii="宋体" w:hAnsi="宋体"/>
          <w:b/>
          <w:sz w:val="32"/>
          <w:szCs w:val="32"/>
        </w:rPr>
      </w:pPr>
      <w:r w:rsidRPr="00C117F3">
        <w:rPr>
          <w:rFonts w:ascii="宋体" w:hAnsi="宋体" w:hint="eastAsia"/>
          <w:b/>
          <w:sz w:val="32"/>
          <w:szCs w:val="32"/>
        </w:rPr>
        <w:t>（20    年度）</w:t>
      </w:r>
    </w:p>
    <w:p w:rsidR="003F0220" w:rsidRDefault="003F0220" w:rsidP="003F0220">
      <w:pPr>
        <w:ind w:firstLine="2100"/>
        <w:rPr>
          <w:rFonts w:ascii="黑体" w:eastAsia="黑体"/>
          <w:sz w:val="30"/>
        </w:rPr>
      </w:pPr>
    </w:p>
    <w:p w:rsidR="003F0220" w:rsidRDefault="003F0220" w:rsidP="003F0220">
      <w:pPr>
        <w:ind w:firstLine="2100"/>
        <w:rPr>
          <w:rFonts w:ascii="黑体" w:eastAsia="黑体"/>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Default="003F0220" w:rsidP="003F0220">
      <w:pPr>
        <w:spacing w:line="240" w:lineRule="atLeast"/>
        <w:rPr>
          <w:rFonts w:ascii="仿宋_GB2312" w:eastAsia="仿宋_GB2312"/>
          <w:spacing w:val="-20"/>
          <w:sz w:val="30"/>
        </w:rPr>
      </w:pPr>
    </w:p>
    <w:p w:rsidR="003F0220" w:rsidRPr="00252ECB" w:rsidRDefault="003F0220" w:rsidP="003F0220">
      <w:pPr>
        <w:spacing w:line="240" w:lineRule="atLeast"/>
        <w:rPr>
          <w:rFonts w:ascii="黑体" w:eastAsia="黑体" w:hAnsi="黑体"/>
          <w:spacing w:val="-20"/>
          <w:sz w:val="30"/>
        </w:rPr>
      </w:pPr>
    </w:p>
    <w:p w:rsidR="003F0220" w:rsidRPr="00C117F3" w:rsidRDefault="003F0220" w:rsidP="003F0220">
      <w:pPr>
        <w:ind w:firstLineChars="542" w:firstLine="1518"/>
        <w:rPr>
          <w:rFonts w:ascii="仿宋_GB2312" w:eastAsia="仿宋_GB2312" w:hAnsi="黑体"/>
          <w:color w:val="000000"/>
          <w:sz w:val="28"/>
          <w:szCs w:val="28"/>
          <w:u w:val="single"/>
        </w:rPr>
      </w:pPr>
      <w:r w:rsidRPr="00C117F3">
        <w:rPr>
          <w:rFonts w:ascii="仿宋_GB2312" w:eastAsia="仿宋_GB2312" w:hAnsi="黑体" w:hint="eastAsia"/>
          <w:color w:val="000000"/>
          <w:sz w:val="28"/>
          <w:szCs w:val="28"/>
        </w:rPr>
        <w:t>单位名称：（盖章）</w:t>
      </w:r>
    </w:p>
    <w:p w:rsidR="003F0220" w:rsidRPr="00C117F3" w:rsidRDefault="003F0220" w:rsidP="003F0220">
      <w:pPr>
        <w:ind w:firstLineChars="542" w:firstLine="1518"/>
        <w:rPr>
          <w:rFonts w:ascii="仿宋_GB2312" w:eastAsia="仿宋_GB2312" w:hAnsi="黑体"/>
          <w:color w:val="000000"/>
          <w:sz w:val="28"/>
          <w:szCs w:val="28"/>
        </w:rPr>
      </w:pPr>
      <w:r w:rsidRPr="00C117F3">
        <w:rPr>
          <w:rFonts w:ascii="仿宋_GB2312" w:eastAsia="仿宋_GB2312" w:hAnsi="黑体" w:hint="eastAsia"/>
          <w:color w:val="000000"/>
          <w:sz w:val="28"/>
          <w:szCs w:val="28"/>
        </w:rPr>
        <w:t>许可证证书编号：</w:t>
      </w:r>
    </w:p>
    <w:p w:rsidR="003F0220" w:rsidRDefault="003F0220" w:rsidP="003F0220">
      <w:pPr>
        <w:ind w:firstLineChars="542" w:firstLine="1518"/>
        <w:rPr>
          <w:rFonts w:ascii="仿宋_GB2312" w:eastAsia="仿宋_GB2312" w:hAnsi="黑体"/>
          <w:spacing w:val="-20"/>
          <w:sz w:val="28"/>
          <w:szCs w:val="28"/>
        </w:rPr>
      </w:pPr>
      <w:r w:rsidRPr="00C117F3">
        <w:rPr>
          <w:rFonts w:ascii="仿宋_GB2312" w:eastAsia="仿宋_GB2312" w:hAnsi="黑体" w:hint="eastAsia"/>
          <w:color w:val="000000"/>
          <w:sz w:val="28"/>
          <w:szCs w:val="28"/>
        </w:rPr>
        <w:t>填写日期：</w:t>
      </w:r>
    </w:p>
    <w:p w:rsidR="003F0220" w:rsidRDefault="003F0220" w:rsidP="003F0220">
      <w:pPr>
        <w:ind w:firstLine="960"/>
        <w:rPr>
          <w:rFonts w:ascii="仿宋_GB2312" w:eastAsia="仿宋_GB2312" w:hAnsi="黑体"/>
          <w:spacing w:val="-20"/>
          <w:sz w:val="28"/>
          <w:szCs w:val="28"/>
        </w:rPr>
      </w:pPr>
    </w:p>
    <w:p w:rsidR="003F0220" w:rsidRPr="00C117F3" w:rsidRDefault="003F0220" w:rsidP="003F0220">
      <w:pPr>
        <w:ind w:firstLine="960"/>
        <w:rPr>
          <w:rFonts w:ascii="仿宋_GB2312" w:eastAsia="仿宋_GB2312" w:hAnsi="黑体"/>
          <w:spacing w:val="-20"/>
          <w:sz w:val="28"/>
          <w:szCs w:val="28"/>
        </w:rPr>
      </w:pPr>
    </w:p>
    <w:p w:rsidR="003F0220" w:rsidRPr="00C117F3" w:rsidRDefault="003F0220" w:rsidP="003F0220">
      <w:pPr>
        <w:spacing w:line="240" w:lineRule="atLeast"/>
        <w:rPr>
          <w:rFonts w:ascii="仿宋_GB2312" w:eastAsia="仿宋_GB2312" w:hAnsi="Arial"/>
          <w:color w:val="000000"/>
          <w:sz w:val="28"/>
          <w:szCs w:val="28"/>
        </w:rPr>
      </w:pPr>
    </w:p>
    <w:p w:rsidR="003F0220" w:rsidRPr="00C117F3" w:rsidRDefault="00715D2B" w:rsidP="003F0220">
      <w:pPr>
        <w:spacing w:line="800" w:lineRule="exact"/>
        <w:jc w:val="center"/>
        <w:rPr>
          <w:rFonts w:ascii="仿宋_GB2312" w:eastAsia="仿宋_GB2312" w:hAnsi="仿宋"/>
          <w:color w:val="000000"/>
          <w:sz w:val="28"/>
          <w:szCs w:val="28"/>
        </w:rPr>
      </w:pPr>
      <w:r w:rsidRPr="00715D2B">
        <w:rPr>
          <w:noProof/>
          <w:sz w:val="28"/>
          <w:szCs w:val="28"/>
        </w:rPr>
        <w:pict>
          <v:shapetype id="_x0000_t202" coordsize="21600,21600" o:spt="202" path="m,l,21600r21600,l21600,xe">
            <v:stroke joinstyle="miter"/>
            <v:path gradientshapeok="t" o:connecttype="rect"/>
          </v:shapetype>
          <v:shape id="Text Box 34" o:spid="_x0000_s2050" type="#_x0000_t202" style="position:absolute;left:0;text-align:left;margin-left:387pt;margin-top:30.2pt;width:72.8pt;height:3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6W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JbHlGQedgdf9AH5mD+fQZkdVD3ey+qqRkMuWig27UUqOLaM1pBfam/7Z&#10;1QlHW5D1+EHWEIdujXRA+0b1tnZQDQTo0KbHU2tsLhUcphGJZ2CpwETieXIZuwg0O14elDbvmOyR&#10;XeRYQecdON3daWOTodnRxcYSsuRd57rfiWcH4DidQGi4am02CdfMH2mQrpJVQjwSzVYeCYrCuymX&#10;xJuV4TwuLovlsgh/2rghyVpe10zYMEdhheTPGneQ+CSJk7S07Hht4WxKWm3Wy06hHQVhl+47FOTM&#10;zX+ehisCcHlBKYxIcBulXjlL5h4pSeyl8yDxgjC9TWcBSUlRPqd0xwX7d0pohK7GUTxp6bfcAve9&#10;5kaznhsYHR3vc5ycnGhmFbgStWutobyb1melsOk/lQLafWy006uV6CRWs1/v3cuIbHSr5bWsH0HA&#10;SoLAQIsw9mDRSvUdoxFGSI71ty1VDKPuvYBHkIaE2JnjNiDaCDbq3LI+t1BRAVSODUbTcmmmObUd&#10;FN+0EGl6dkLewMNpuBP1U1aH5wZjwnE7jDQ7h873zutp8C5+AQAA//8DAFBLAwQUAAYACAAAACEA&#10;B1nFXN8AAAAKAQAADwAAAGRycy9kb3ducmV2LnhtbEyPy07DMBBF90j9B2uQ2FG7JU1JiFMhEFsQ&#10;5SGxc+NpEjUeR7HbhL/vdAXL0Rzde26xmVwnTjiE1pOGxVyBQKq8banW8PnxcnsPIkRD1nSeUMMv&#10;BtiUs6vC5NaP9I6nbawFh1DIjYYmxj6XMlQNOhPmvkfi394PzkQ+h1rawYwc7jq5VCqVzrTEDY3p&#10;8anB6rA9Og1fr/uf70S91c9u1Y9+UpJcJrW+uZ4eH0BEnOIfDBd9VoeSnXb+SDaITsN6nfCWqCFV&#10;CQgGskWWgtgxebdcgSwL+X9CeQYAAP//AwBQSwECLQAUAAYACAAAACEAtoM4kv4AAADhAQAAEwAA&#10;AAAAAAAAAAAAAAAAAAAAW0NvbnRlbnRfVHlwZXNdLnhtbFBLAQItABQABgAIAAAAIQA4/SH/1gAA&#10;AJQBAAALAAAAAAAAAAAAAAAAAC8BAABfcmVscy8ucmVsc1BLAQItABQABgAIAAAAIQBiFt6WtwIA&#10;AMAFAAAOAAAAAAAAAAAAAAAAAC4CAABkcnMvZTJvRG9jLnhtbFBLAQItABQABgAIAAAAIQAHWcVc&#10;3wAAAAoBAAAPAAAAAAAAAAAAAAAAABEFAABkcnMvZG93bnJldi54bWxQSwUGAAAAAAQABADzAAAA&#10;HQYAAAAA&#10;" filled="f" stroked="f">
            <v:textbox style="mso-next-textbox:#Text Box 34">
              <w:txbxContent>
                <w:p w:rsidR="003F0220" w:rsidRPr="00C117F3" w:rsidRDefault="003F0220" w:rsidP="003F0220">
                  <w:pPr>
                    <w:rPr>
                      <w:sz w:val="32"/>
                      <w:szCs w:val="32"/>
                    </w:rPr>
                  </w:pPr>
                  <w:r w:rsidRPr="00C117F3">
                    <w:rPr>
                      <w:rFonts w:ascii="仿宋_GB2312" w:eastAsia="仿宋_GB2312" w:hint="eastAsia"/>
                      <w:sz w:val="32"/>
                      <w:szCs w:val="32"/>
                    </w:rPr>
                    <w:t>制</w:t>
                  </w:r>
                </w:p>
              </w:txbxContent>
            </v:textbox>
          </v:shape>
        </w:pict>
      </w:r>
      <w:r w:rsidR="003F0220" w:rsidRPr="00C117F3">
        <w:rPr>
          <w:rFonts w:ascii="仿宋_GB2312" w:eastAsia="仿宋_GB2312" w:hAnsi="仿宋" w:hint="eastAsia"/>
          <w:color w:val="000000"/>
          <w:sz w:val="28"/>
          <w:szCs w:val="28"/>
        </w:rPr>
        <w:t>国防科工局武器装备科研生产许可管理办公室</w:t>
      </w:r>
    </w:p>
    <w:p w:rsidR="003F0220" w:rsidRDefault="003F0220" w:rsidP="003F0220">
      <w:pPr>
        <w:spacing w:line="800" w:lineRule="exact"/>
        <w:jc w:val="center"/>
        <w:rPr>
          <w:rFonts w:ascii="仿宋_GB2312" w:eastAsia="仿宋_GB2312"/>
          <w:color w:val="000000"/>
          <w:spacing w:val="40"/>
          <w:sz w:val="32"/>
          <w:szCs w:val="32"/>
        </w:rPr>
      </w:pPr>
      <w:r w:rsidRPr="00C117F3">
        <w:rPr>
          <w:rFonts w:ascii="仿宋_GB2312" w:eastAsia="仿宋_GB2312" w:hint="eastAsia"/>
          <w:color w:val="000000"/>
          <w:spacing w:val="40"/>
          <w:sz w:val="28"/>
          <w:szCs w:val="28"/>
        </w:rPr>
        <w:t>中国人民解放军总装备部综合计划部</w:t>
      </w:r>
    </w:p>
    <w:p w:rsidR="003F0220" w:rsidRPr="00C117F3" w:rsidRDefault="003F0220" w:rsidP="003F0220">
      <w:pPr>
        <w:adjustRightInd w:val="0"/>
        <w:snapToGrid w:val="0"/>
        <w:spacing w:line="360" w:lineRule="auto"/>
        <w:jc w:val="center"/>
        <w:rPr>
          <w:rFonts w:ascii="仿宋_GB2312" w:eastAsia="仿宋_GB2312"/>
          <w:b/>
          <w:sz w:val="32"/>
          <w:szCs w:val="32"/>
        </w:rPr>
      </w:pPr>
      <w:r>
        <w:rPr>
          <w:rFonts w:ascii="仿宋_GB2312" w:eastAsia="仿宋_GB2312"/>
          <w:color w:val="000000"/>
          <w:spacing w:val="40"/>
          <w:sz w:val="32"/>
          <w:szCs w:val="32"/>
        </w:rPr>
        <w:br w:type="page"/>
      </w:r>
      <w:r w:rsidRPr="00C117F3">
        <w:rPr>
          <w:rFonts w:ascii="仿宋_GB2312" w:eastAsia="仿宋_GB2312" w:hint="eastAsia"/>
          <w:b/>
          <w:sz w:val="32"/>
          <w:szCs w:val="32"/>
        </w:rPr>
        <w:lastRenderedPageBreak/>
        <w:t>填 写 说 明</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1．《武器装备科研生产许可年度自查报告》可以打印，或用黑色或者蓝黑色钢笔填写，字迹必须清晰，不得涂改。</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2．在报告封面单位名称处应当加盖与单位企业法人营业执照或者事业单位法人证书中名称一致的单位公章。</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3．单位名称应当填写工商行政管理部门核发的企业法人营业执照中的名称，或者国家事业单位登记管理部门核发的事业单位法人证书中的名称。</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4．军工单位代号应当填写国家有关部门批准的单位代号。无代号或者已经撤销代号的单位填写“无”。</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5．注册地址应当填写企业法人营业执照或者事业单位法人证书中的住所。</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6．武器装备科研生产场所地址，应当填写本单位进行武器装备科研生产活动的地点，有多个场所的应当逐一列出。</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7．经济性质应当填写本单位的所有制性质和单位类型，例如，“国有独资企业”、“国有控股企业”、“国有事业”、“非公有制企业”等。</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8．在“上级主管单位”一栏中，无上级主管的持证单位填写“无”。</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9．联系电话应当填写本单位负责武器装备科研生产许可年度自查工作人员的电话。固定电话按区号、总机号、分机号的顺序填写。</w:t>
      </w:r>
    </w:p>
    <w:p w:rsidR="003F0220" w:rsidRPr="00C117F3" w:rsidRDefault="003F0220" w:rsidP="003F0220">
      <w:pPr>
        <w:adjustRightInd w:val="0"/>
        <w:snapToGrid w:val="0"/>
        <w:spacing w:line="300" w:lineRule="auto"/>
        <w:ind w:firstLineChars="200" w:firstLine="480"/>
        <w:rPr>
          <w:rFonts w:ascii="仿宋_GB2312" w:eastAsia="仿宋_GB2312" w:hAnsi="仿宋"/>
          <w:bCs/>
          <w:sz w:val="24"/>
          <w:szCs w:val="24"/>
        </w:rPr>
      </w:pPr>
      <w:r w:rsidRPr="00C117F3">
        <w:rPr>
          <w:rFonts w:ascii="仿宋_GB2312" w:eastAsia="仿宋_GB2312" w:hAnsi="仿宋" w:hint="eastAsia"/>
          <w:bCs/>
          <w:sz w:val="24"/>
          <w:szCs w:val="24"/>
        </w:rPr>
        <w:t>10．《武器装备科研生产许可年度自查报告》用A4纸填写，一式两份（公章复印无效）。</w:t>
      </w:r>
    </w:p>
    <w:p w:rsidR="003F0220" w:rsidRPr="00C117F3" w:rsidRDefault="003F0220" w:rsidP="003F0220">
      <w:pPr>
        <w:adjustRightInd w:val="0"/>
        <w:snapToGrid w:val="0"/>
        <w:spacing w:line="360" w:lineRule="auto"/>
        <w:ind w:firstLineChars="200" w:firstLine="480"/>
        <w:rPr>
          <w:rFonts w:ascii="仿宋_GB2312" w:eastAsia="仿宋_GB2312" w:hAnsi="仿宋"/>
          <w:sz w:val="24"/>
          <w:szCs w:val="24"/>
        </w:rPr>
      </w:pPr>
      <w:r w:rsidRPr="00C117F3">
        <w:rPr>
          <w:rFonts w:ascii="仿宋_GB2312" w:eastAsia="仿宋_GB2312" w:hAnsi="仿宋" w:hint="eastAsia"/>
          <w:bCs/>
          <w:sz w:val="24"/>
          <w:szCs w:val="24"/>
        </w:rPr>
        <w:t>11．填写不下可另附页。</w:t>
      </w:r>
    </w:p>
    <w:p w:rsidR="003F0220" w:rsidRPr="00C117F3" w:rsidRDefault="003F0220" w:rsidP="003F0220">
      <w:pPr>
        <w:adjustRightInd w:val="0"/>
        <w:snapToGrid w:val="0"/>
        <w:spacing w:line="360" w:lineRule="auto"/>
        <w:rPr>
          <w:rFonts w:ascii="仿宋_GB2312" w:eastAsia="仿宋_GB2312" w:hAnsi="仿宋"/>
          <w:b/>
          <w:bCs/>
          <w:sz w:val="24"/>
          <w:szCs w:val="24"/>
        </w:rPr>
      </w:pPr>
      <w:r w:rsidRPr="00C117F3">
        <w:rPr>
          <w:rFonts w:ascii="仿宋_GB2312" w:eastAsia="仿宋_GB2312" w:hAnsi="仿宋" w:hint="eastAsia"/>
          <w:b/>
          <w:bCs/>
          <w:sz w:val="24"/>
          <w:szCs w:val="24"/>
        </w:rPr>
        <w:t>注：此页不装订</w:t>
      </w:r>
    </w:p>
    <w:p w:rsidR="003F0220" w:rsidRDefault="003F0220" w:rsidP="003F0220">
      <w:pPr>
        <w:widowControl/>
        <w:jc w:val="left"/>
        <w:rPr>
          <w:rFonts w:ascii="仿宋_GB2312" w:eastAsia="仿宋_GB2312" w:hAnsi="仿宋"/>
          <w:b/>
          <w:bCs/>
          <w:sz w:val="32"/>
          <w:szCs w:val="32"/>
        </w:rPr>
      </w:pPr>
      <w:r>
        <w:rPr>
          <w:rFonts w:ascii="仿宋_GB2312" w:eastAsia="仿宋_GB2312" w:hAnsi="仿宋"/>
          <w:b/>
          <w:bCs/>
          <w:sz w:val="32"/>
          <w:szCs w:val="32"/>
        </w:rPr>
        <w:br w:type="page"/>
      </w:r>
    </w:p>
    <w:p w:rsidR="003F0220" w:rsidRDefault="003F0220" w:rsidP="003F0220">
      <w:pPr>
        <w:jc w:val="center"/>
        <w:rPr>
          <w:rFonts w:ascii="仿宋_GB2312" w:eastAsia="仿宋_GB2312" w:hAnsi="宋体"/>
          <w:color w:val="000000"/>
          <w:position w:val="20"/>
          <w:sz w:val="32"/>
          <w:szCs w:val="32"/>
        </w:rPr>
      </w:pPr>
      <w:r>
        <w:rPr>
          <w:rFonts w:ascii="仿宋_GB2312" w:eastAsia="仿宋_GB2312" w:hAnsi="宋体" w:hint="eastAsia"/>
          <w:color w:val="000000"/>
          <w:position w:val="20"/>
          <w:sz w:val="32"/>
          <w:szCs w:val="32"/>
        </w:rPr>
        <w:lastRenderedPageBreak/>
        <w:t>表一  单位基本情况表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53"/>
        <w:gridCol w:w="1980"/>
        <w:gridCol w:w="3317"/>
        <w:gridCol w:w="2798"/>
      </w:tblGrid>
      <w:tr w:rsidR="003F0220" w:rsidTr="00F533B1">
        <w:trPr>
          <w:cantSplit/>
          <w:trHeight w:hRule="exact" w:val="510"/>
        </w:trPr>
        <w:tc>
          <w:tcPr>
            <w:tcW w:w="2633" w:type="dxa"/>
            <w:gridSpan w:val="2"/>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项目名称</w:t>
            </w:r>
          </w:p>
        </w:tc>
        <w:tc>
          <w:tcPr>
            <w:tcW w:w="3317"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目前情况</w:t>
            </w:r>
          </w:p>
        </w:tc>
        <w:tc>
          <w:tcPr>
            <w:tcW w:w="2798"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上次检查时情况</w:t>
            </w: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单位名称</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军工单位代号</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注册地址</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706"/>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军品科研生产场所地址</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法定代表人</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通信地址</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邮政编码</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经济性质</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上级主管单位</w:t>
            </w:r>
          </w:p>
        </w:tc>
        <w:tc>
          <w:tcPr>
            <w:tcW w:w="3317" w:type="dxa"/>
            <w:vAlign w:val="center"/>
          </w:tcPr>
          <w:p w:rsidR="003F0220" w:rsidRDefault="003F0220" w:rsidP="00F533B1">
            <w:pPr>
              <w:spacing w:line="300" w:lineRule="exact"/>
              <w:rPr>
                <w:rFonts w:ascii="仿宋_GB2312" w:eastAsia="仿宋_GB2312"/>
                <w:color w:val="000000"/>
                <w:sz w:val="24"/>
              </w:rPr>
            </w:pPr>
          </w:p>
        </w:tc>
        <w:tc>
          <w:tcPr>
            <w:tcW w:w="2798" w:type="dxa"/>
            <w:vAlign w:val="center"/>
          </w:tcPr>
          <w:p w:rsidR="003F0220" w:rsidRDefault="003F0220" w:rsidP="00F533B1">
            <w:pPr>
              <w:spacing w:line="300" w:lineRule="exact"/>
              <w:rPr>
                <w:rFonts w:ascii="仿宋_GB2312" w:eastAsia="仿宋_GB2312"/>
                <w:color w:val="000000"/>
                <w:sz w:val="24"/>
              </w:rPr>
            </w:pPr>
          </w:p>
        </w:tc>
      </w:tr>
      <w:tr w:rsidR="003F0220" w:rsidTr="00F533B1">
        <w:trPr>
          <w:cantSplit/>
          <w:trHeight w:hRule="exact" w:val="510"/>
        </w:trPr>
        <w:tc>
          <w:tcPr>
            <w:tcW w:w="653" w:type="dxa"/>
            <w:vMerge w:val="restart"/>
            <w:tcBorders>
              <w:right w:val="single" w:sz="4" w:space="0" w:color="auto"/>
            </w:tcBorders>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人员数量</w:t>
            </w:r>
          </w:p>
        </w:tc>
        <w:tc>
          <w:tcPr>
            <w:tcW w:w="1980"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在岗职工</w:t>
            </w:r>
          </w:p>
        </w:tc>
        <w:tc>
          <w:tcPr>
            <w:tcW w:w="3317" w:type="dxa"/>
            <w:vAlign w:val="center"/>
          </w:tcPr>
          <w:p w:rsidR="003F0220" w:rsidRDefault="003F0220" w:rsidP="00F533B1">
            <w:pPr>
              <w:spacing w:line="300" w:lineRule="exact"/>
              <w:jc w:val="center"/>
              <w:rPr>
                <w:rFonts w:ascii="仿宋_GB2312" w:eastAsia="仿宋_GB2312"/>
                <w:color w:val="000000"/>
                <w:sz w:val="24"/>
              </w:rPr>
            </w:pPr>
          </w:p>
        </w:tc>
        <w:tc>
          <w:tcPr>
            <w:tcW w:w="2798"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hRule="exact" w:val="510"/>
        </w:trPr>
        <w:tc>
          <w:tcPr>
            <w:tcW w:w="653" w:type="dxa"/>
            <w:vMerge/>
            <w:tcBorders>
              <w:right w:val="single" w:sz="4" w:space="0" w:color="auto"/>
            </w:tcBorders>
            <w:vAlign w:val="center"/>
          </w:tcPr>
          <w:p w:rsidR="003F0220" w:rsidRDefault="003F0220" w:rsidP="00F533B1">
            <w:pPr>
              <w:spacing w:line="300" w:lineRule="exact"/>
              <w:rPr>
                <w:rFonts w:ascii="仿宋_GB2312" w:eastAsia="仿宋_GB2312"/>
                <w:color w:val="000000"/>
                <w:sz w:val="24"/>
              </w:rPr>
            </w:pPr>
          </w:p>
        </w:tc>
        <w:tc>
          <w:tcPr>
            <w:tcW w:w="1980"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专业技术人员</w:t>
            </w:r>
          </w:p>
        </w:tc>
        <w:tc>
          <w:tcPr>
            <w:tcW w:w="3317" w:type="dxa"/>
            <w:vAlign w:val="center"/>
          </w:tcPr>
          <w:p w:rsidR="003F0220" w:rsidRDefault="003F0220" w:rsidP="00F533B1">
            <w:pPr>
              <w:spacing w:line="300" w:lineRule="exact"/>
              <w:jc w:val="center"/>
              <w:rPr>
                <w:rFonts w:ascii="仿宋_GB2312" w:eastAsia="仿宋_GB2312"/>
                <w:color w:val="000000"/>
                <w:sz w:val="24"/>
              </w:rPr>
            </w:pPr>
          </w:p>
        </w:tc>
        <w:tc>
          <w:tcPr>
            <w:tcW w:w="2798"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hRule="exact" w:val="510"/>
        </w:trPr>
        <w:tc>
          <w:tcPr>
            <w:tcW w:w="653" w:type="dxa"/>
            <w:vMerge/>
            <w:tcBorders>
              <w:right w:val="single" w:sz="4" w:space="0" w:color="auto"/>
            </w:tcBorders>
            <w:vAlign w:val="center"/>
          </w:tcPr>
          <w:p w:rsidR="003F0220" w:rsidRDefault="003F0220" w:rsidP="00F533B1">
            <w:pPr>
              <w:spacing w:line="300" w:lineRule="exact"/>
              <w:rPr>
                <w:rFonts w:ascii="仿宋_GB2312" w:eastAsia="仿宋_GB2312"/>
                <w:color w:val="000000"/>
                <w:sz w:val="24"/>
              </w:rPr>
            </w:pPr>
          </w:p>
        </w:tc>
        <w:tc>
          <w:tcPr>
            <w:tcW w:w="1980"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工人</w:t>
            </w:r>
          </w:p>
        </w:tc>
        <w:tc>
          <w:tcPr>
            <w:tcW w:w="3317" w:type="dxa"/>
            <w:vAlign w:val="center"/>
          </w:tcPr>
          <w:p w:rsidR="003F0220" w:rsidRDefault="003F0220" w:rsidP="00F533B1">
            <w:pPr>
              <w:spacing w:line="300" w:lineRule="exact"/>
              <w:jc w:val="center"/>
              <w:rPr>
                <w:rFonts w:ascii="仿宋_GB2312" w:eastAsia="仿宋_GB2312"/>
                <w:color w:val="000000"/>
                <w:sz w:val="24"/>
              </w:rPr>
            </w:pPr>
          </w:p>
        </w:tc>
        <w:tc>
          <w:tcPr>
            <w:tcW w:w="2798"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hRule="exact" w:val="768"/>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军品科研生产场所</w:t>
            </w:r>
          </w:p>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占地面积</w:t>
            </w:r>
          </w:p>
        </w:tc>
        <w:tc>
          <w:tcPr>
            <w:tcW w:w="3317" w:type="dxa"/>
            <w:tcBorders>
              <w:right w:val="single" w:sz="4" w:space="0" w:color="auto"/>
            </w:tcBorders>
            <w:vAlign w:val="center"/>
          </w:tcPr>
          <w:p w:rsidR="003F0220" w:rsidRDefault="003F0220" w:rsidP="00F533B1">
            <w:pPr>
              <w:spacing w:line="300" w:lineRule="exact"/>
              <w:jc w:val="right"/>
              <w:rPr>
                <w:rFonts w:ascii="仿宋_GB2312" w:eastAsia="仿宋_GB2312"/>
                <w:color w:val="000000"/>
                <w:sz w:val="24"/>
              </w:rPr>
            </w:pPr>
            <w:r>
              <w:rPr>
                <w:rFonts w:ascii="仿宋_GB2312" w:eastAsia="仿宋_GB2312" w:hint="eastAsia"/>
                <w:color w:val="000000"/>
                <w:sz w:val="24"/>
              </w:rPr>
              <w:t>平方米</w:t>
            </w:r>
          </w:p>
        </w:tc>
        <w:tc>
          <w:tcPr>
            <w:tcW w:w="2798" w:type="dxa"/>
            <w:tcBorders>
              <w:left w:val="single" w:sz="4" w:space="0" w:color="auto"/>
            </w:tcBorders>
            <w:vAlign w:val="center"/>
          </w:tcPr>
          <w:p w:rsidR="003F0220" w:rsidRDefault="003F0220" w:rsidP="00F533B1">
            <w:pPr>
              <w:spacing w:line="300" w:lineRule="exact"/>
              <w:jc w:val="right"/>
              <w:rPr>
                <w:rFonts w:ascii="仿宋_GB2312" w:eastAsia="仿宋_GB2312"/>
                <w:color w:val="000000"/>
                <w:sz w:val="24"/>
              </w:rPr>
            </w:pPr>
            <w:r>
              <w:rPr>
                <w:rFonts w:ascii="仿宋_GB2312" w:eastAsia="仿宋_GB2312" w:hint="eastAsia"/>
                <w:color w:val="000000"/>
                <w:sz w:val="24"/>
              </w:rPr>
              <w:t>平方米</w:t>
            </w:r>
          </w:p>
        </w:tc>
      </w:tr>
      <w:tr w:rsidR="003F0220" w:rsidTr="00F533B1">
        <w:trPr>
          <w:cantSplit/>
          <w:trHeight w:hRule="exact" w:val="776"/>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军品科研生产场所</w:t>
            </w:r>
          </w:p>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建筑面积（含租赁）</w:t>
            </w:r>
          </w:p>
        </w:tc>
        <w:tc>
          <w:tcPr>
            <w:tcW w:w="3317" w:type="dxa"/>
            <w:tcBorders>
              <w:right w:val="single" w:sz="4" w:space="0" w:color="auto"/>
            </w:tcBorders>
            <w:vAlign w:val="center"/>
          </w:tcPr>
          <w:p w:rsidR="003F0220" w:rsidRDefault="003F0220" w:rsidP="00F533B1">
            <w:pPr>
              <w:spacing w:line="300" w:lineRule="exact"/>
              <w:jc w:val="right"/>
              <w:rPr>
                <w:rFonts w:ascii="仿宋_GB2312" w:eastAsia="仿宋_GB2312"/>
                <w:color w:val="000000"/>
                <w:sz w:val="24"/>
              </w:rPr>
            </w:pPr>
            <w:r>
              <w:rPr>
                <w:rFonts w:ascii="仿宋_GB2312" w:eastAsia="仿宋_GB2312" w:hint="eastAsia"/>
                <w:color w:val="000000"/>
                <w:sz w:val="24"/>
              </w:rPr>
              <w:t>平方米</w:t>
            </w:r>
          </w:p>
        </w:tc>
        <w:tc>
          <w:tcPr>
            <w:tcW w:w="2798" w:type="dxa"/>
            <w:tcBorders>
              <w:left w:val="single" w:sz="4" w:space="0" w:color="auto"/>
            </w:tcBorders>
            <w:vAlign w:val="center"/>
          </w:tcPr>
          <w:p w:rsidR="003F0220" w:rsidRDefault="003F0220" w:rsidP="00F533B1">
            <w:pPr>
              <w:spacing w:line="300" w:lineRule="exact"/>
              <w:jc w:val="right"/>
              <w:rPr>
                <w:rFonts w:ascii="仿宋_GB2312" w:eastAsia="仿宋_GB2312"/>
                <w:color w:val="000000"/>
                <w:sz w:val="24"/>
              </w:rPr>
            </w:pPr>
            <w:r>
              <w:rPr>
                <w:rFonts w:ascii="仿宋_GB2312" w:eastAsia="仿宋_GB2312" w:hint="eastAsia"/>
                <w:color w:val="000000"/>
                <w:sz w:val="24"/>
              </w:rPr>
              <w:t>平方米</w:t>
            </w: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固定资产净值</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（上年末）            万元</w:t>
            </w: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（前年末）        万元</w:t>
            </w: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所有者权益（净资产）</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（上年末）            万元</w:t>
            </w: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（前年末）        万元</w:t>
            </w: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资产负债率</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（上年末）             ％</w:t>
            </w: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（前年末）          ％</w:t>
            </w:r>
          </w:p>
        </w:tc>
      </w:tr>
      <w:tr w:rsidR="003F0220" w:rsidTr="00F533B1">
        <w:trPr>
          <w:cantSplit/>
          <w:trHeight w:hRule="exact" w:val="51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年度总产值</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（上年）              万元</w:t>
            </w: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（前年）          万元</w:t>
            </w:r>
          </w:p>
        </w:tc>
      </w:tr>
      <w:tr w:rsidR="003F0220" w:rsidTr="00F533B1">
        <w:trPr>
          <w:cantSplit/>
          <w:trHeight w:hRule="exact" w:val="730"/>
        </w:trPr>
        <w:tc>
          <w:tcPr>
            <w:tcW w:w="2633" w:type="dxa"/>
            <w:gridSpan w:val="2"/>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军品年度总产值</w:t>
            </w:r>
          </w:p>
        </w:tc>
        <w:tc>
          <w:tcPr>
            <w:tcW w:w="3317" w:type="dxa"/>
            <w:tcBorders>
              <w:righ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（上年）              万元</w:t>
            </w:r>
          </w:p>
        </w:tc>
        <w:tc>
          <w:tcPr>
            <w:tcW w:w="2798" w:type="dxa"/>
            <w:tcBorders>
              <w:left w:val="single" w:sz="4" w:space="0" w:color="auto"/>
            </w:tcBorders>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（前年）          万元</w:t>
            </w:r>
          </w:p>
        </w:tc>
      </w:tr>
    </w:tbl>
    <w:p w:rsidR="003F0220" w:rsidRDefault="003F0220" w:rsidP="003F0220">
      <w:pPr>
        <w:snapToGrid w:val="0"/>
        <w:spacing w:line="300" w:lineRule="auto"/>
        <w:rPr>
          <w:rFonts w:ascii="仿宋_GB2312" w:eastAsia="仿宋_GB2312"/>
          <w:color w:val="000000"/>
          <w:sz w:val="24"/>
        </w:rPr>
      </w:pPr>
      <w:r>
        <w:rPr>
          <w:rFonts w:ascii="仿宋_GB2312" w:eastAsia="仿宋_GB2312" w:hint="eastAsia"/>
          <w:color w:val="000000"/>
          <w:sz w:val="24"/>
        </w:rPr>
        <w:t>注：“上次检查情况”一栏中，初次自查单位应填写许可现场审查时情况；上年度接受过监督抽查或延续审查的单位应填写监督抽查或延续审查时情况；其它单位填写上年度检查时的情况。</w:t>
      </w:r>
    </w:p>
    <w:p w:rsidR="003F0220" w:rsidRDefault="003F0220" w:rsidP="003F0220">
      <w:pPr>
        <w:snapToGrid w:val="0"/>
        <w:spacing w:line="300" w:lineRule="auto"/>
        <w:rPr>
          <w:rFonts w:ascii="仿宋_GB2312" w:eastAsia="仿宋_GB2312"/>
          <w:color w:val="000000"/>
          <w:sz w:val="28"/>
          <w:szCs w:val="28"/>
        </w:rPr>
      </w:pPr>
      <w:r>
        <w:rPr>
          <w:rFonts w:ascii="仿宋_GB2312" w:eastAsia="仿宋_GB2312" w:hint="eastAsia"/>
          <w:color w:val="000000"/>
          <w:sz w:val="28"/>
          <w:szCs w:val="28"/>
        </w:rPr>
        <w:t>持证单位联系人：                职务：</w:t>
      </w:r>
    </w:p>
    <w:p w:rsidR="003F0220" w:rsidRDefault="003F0220" w:rsidP="003F0220">
      <w:pPr>
        <w:snapToGrid w:val="0"/>
        <w:spacing w:line="300" w:lineRule="auto"/>
        <w:rPr>
          <w:rFonts w:ascii="仿宋_GB2312" w:eastAsia="仿宋_GB2312"/>
          <w:color w:val="000000"/>
          <w:sz w:val="28"/>
          <w:szCs w:val="28"/>
        </w:rPr>
        <w:sectPr w:rsidR="003F0220" w:rsidSect="00627598">
          <w:footerReference w:type="default" r:id="rId7"/>
          <w:pgSz w:w="11906" w:h="16838"/>
          <w:pgMar w:top="1247" w:right="1134" w:bottom="1247" w:left="1418" w:header="851" w:footer="992" w:gutter="0"/>
          <w:cols w:space="425"/>
          <w:docGrid w:linePitch="312"/>
        </w:sectPr>
      </w:pPr>
      <w:r>
        <w:rPr>
          <w:rFonts w:ascii="仿宋_GB2312" w:eastAsia="仿宋_GB2312" w:hint="eastAsia"/>
          <w:color w:val="000000"/>
          <w:sz w:val="28"/>
          <w:szCs w:val="28"/>
        </w:rPr>
        <w:lastRenderedPageBreak/>
        <w:t>固定电话：                      移动电话:</w:t>
      </w:r>
    </w:p>
    <w:p w:rsidR="003F0220" w:rsidRDefault="003F0220" w:rsidP="003F0220">
      <w:pPr>
        <w:jc w:val="center"/>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表二   单位自查情况表</w:t>
      </w:r>
    </w:p>
    <w:p w:rsidR="003F0220" w:rsidRDefault="003F0220" w:rsidP="003F0220">
      <w:pPr>
        <w:jc w:val="center"/>
        <w:rPr>
          <w:rFonts w:ascii="仿宋_GB2312" w:eastAsia="仿宋_GB2312" w:hAnsi="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247"/>
        <w:gridCol w:w="8460"/>
      </w:tblGrid>
      <w:tr w:rsidR="003F0220" w:rsidTr="00F533B1">
        <w:trPr>
          <w:cantSplit/>
          <w:trHeight w:val="453"/>
          <w:tblHeader/>
          <w:jc w:val="center"/>
        </w:trPr>
        <w:tc>
          <w:tcPr>
            <w:tcW w:w="900" w:type="dxa"/>
            <w:vAlign w:val="center"/>
          </w:tcPr>
          <w:p w:rsidR="003F0220" w:rsidRDefault="003F0220" w:rsidP="00F533B1">
            <w:pPr>
              <w:spacing w:line="300" w:lineRule="exact"/>
              <w:jc w:val="center"/>
              <w:rPr>
                <w:rFonts w:ascii="仿宋_GB2312" w:eastAsia="仿宋_GB2312" w:hAnsi="宋体"/>
                <w:color w:val="000000"/>
                <w:sz w:val="28"/>
              </w:rPr>
            </w:pPr>
            <w:r>
              <w:rPr>
                <w:rFonts w:ascii="仿宋_GB2312" w:eastAsia="仿宋_GB2312" w:hAnsi="宋体" w:hint="eastAsia"/>
                <w:color w:val="000000"/>
                <w:sz w:val="28"/>
              </w:rPr>
              <w:t>序号</w:t>
            </w:r>
          </w:p>
        </w:tc>
        <w:tc>
          <w:tcPr>
            <w:tcW w:w="4247" w:type="dxa"/>
            <w:vAlign w:val="center"/>
          </w:tcPr>
          <w:p w:rsidR="003F0220" w:rsidRDefault="003F0220" w:rsidP="00F533B1">
            <w:pPr>
              <w:spacing w:line="30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自查项目</w:t>
            </w:r>
          </w:p>
        </w:tc>
        <w:tc>
          <w:tcPr>
            <w:tcW w:w="8460" w:type="dxa"/>
            <w:vAlign w:val="center"/>
          </w:tcPr>
          <w:p w:rsidR="003F0220" w:rsidRDefault="003F0220" w:rsidP="00F533B1">
            <w:pPr>
              <w:spacing w:line="300" w:lineRule="exact"/>
              <w:jc w:val="center"/>
              <w:rPr>
                <w:rFonts w:ascii="仿宋_GB2312" w:eastAsia="仿宋_GB2312" w:hAnsi="宋体"/>
                <w:color w:val="000000"/>
                <w:sz w:val="28"/>
              </w:rPr>
            </w:pPr>
            <w:r>
              <w:rPr>
                <w:rFonts w:ascii="仿宋_GB2312" w:eastAsia="仿宋_GB2312" w:hAnsi="宋体" w:hint="eastAsia"/>
                <w:color w:val="000000"/>
                <w:sz w:val="28"/>
              </w:rPr>
              <w:t>自</w:t>
            </w:r>
            <w:r>
              <w:rPr>
                <w:rFonts w:ascii="仿宋_GB2312" w:eastAsia="仿宋_GB2312" w:hAnsi="宋体" w:hint="eastAsia"/>
                <w:color w:val="000000"/>
                <w:sz w:val="28"/>
                <w:szCs w:val="28"/>
              </w:rPr>
              <w:t>查情况说明</w:t>
            </w:r>
          </w:p>
        </w:tc>
      </w:tr>
      <w:tr w:rsidR="003F0220" w:rsidTr="00F533B1">
        <w:trPr>
          <w:cantSplit/>
          <w:trHeight w:val="1705"/>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单位法人名称或法定代表人变化情况。有变化的，应说明变化原因，并说明是否按规定办理了武器装备科研生产许可证变更手续。</w:t>
            </w:r>
          </w:p>
        </w:tc>
        <w:tc>
          <w:tcPr>
            <w:tcW w:w="8460" w:type="dxa"/>
            <w:vAlign w:val="center"/>
          </w:tcPr>
          <w:p w:rsidR="003F0220" w:rsidRDefault="003F0220" w:rsidP="00F533B1">
            <w:pPr>
              <w:spacing w:line="300" w:lineRule="exact"/>
              <w:ind w:firstLine="480"/>
              <w:rPr>
                <w:rFonts w:ascii="仿宋_GB2312" w:eastAsia="仿宋_GB2312" w:hAnsi="宋体"/>
                <w:color w:val="000000"/>
                <w:sz w:val="24"/>
              </w:rPr>
            </w:pPr>
          </w:p>
        </w:tc>
      </w:tr>
      <w:tr w:rsidR="003F0220" w:rsidTr="00F533B1">
        <w:trPr>
          <w:cantSplit/>
          <w:trHeight w:val="1557"/>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单位注册地址或军品科研生产场所变化情况。有变化的，应说明是否已向许可管理部门书面报告，并说明变化情况及对军品科研生产的影响。</w:t>
            </w:r>
          </w:p>
        </w:tc>
        <w:tc>
          <w:tcPr>
            <w:tcW w:w="8460" w:type="dxa"/>
            <w:vAlign w:val="center"/>
          </w:tcPr>
          <w:p w:rsidR="003F0220" w:rsidRDefault="003F0220" w:rsidP="00F533B1">
            <w:pPr>
              <w:ind w:firstLineChars="150" w:firstLine="360"/>
              <w:rPr>
                <w:rFonts w:ascii="仿宋_GB2312" w:eastAsia="仿宋_GB2312"/>
                <w:color w:val="000000"/>
                <w:sz w:val="24"/>
              </w:rPr>
            </w:pPr>
          </w:p>
        </w:tc>
      </w:tr>
      <w:tr w:rsidR="003F0220" w:rsidTr="00F533B1">
        <w:trPr>
          <w:cantSplit/>
          <w:trHeight w:val="1871"/>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单位资本构成变化情况。有变化的，应说明变化情况，并注明是否有外资进入，同时应说明是否已向许可管理部门书面报告，未进行书面报告的，应说明情况，并附《公司章程》。</w:t>
            </w:r>
          </w:p>
        </w:tc>
        <w:tc>
          <w:tcPr>
            <w:tcW w:w="8460" w:type="dxa"/>
            <w:vAlign w:val="center"/>
          </w:tcPr>
          <w:p w:rsidR="003F0220" w:rsidRDefault="003F0220" w:rsidP="00F533B1">
            <w:pPr>
              <w:ind w:firstLine="480"/>
              <w:rPr>
                <w:rFonts w:ascii="仿宋_GB2312" w:eastAsia="仿宋_GB2312"/>
                <w:color w:val="000000"/>
                <w:sz w:val="24"/>
              </w:rPr>
            </w:pPr>
          </w:p>
        </w:tc>
      </w:tr>
      <w:tr w:rsidR="003F0220" w:rsidTr="00F533B1">
        <w:trPr>
          <w:cantSplit/>
          <w:trHeight w:val="1998"/>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hAnsi="宋体"/>
                <w:color w:val="000000"/>
                <w:sz w:val="24"/>
              </w:rPr>
            </w:pPr>
            <w:r>
              <w:rPr>
                <w:rFonts w:ascii="仿宋_GB2312" w:eastAsia="仿宋_GB2312" w:hint="eastAsia"/>
                <w:color w:val="000000"/>
                <w:sz w:val="24"/>
              </w:rPr>
              <w:t>单位是否存在从事列入《武器装备科研生产许可目录》，但尚未取得许可的军品科研生产活动的情况。如有，需说明具体情况。</w:t>
            </w:r>
          </w:p>
        </w:tc>
        <w:tc>
          <w:tcPr>
            <w:tcW w:w="8460" w:type="dxa"/>
            <w:vAlign w:val="center"/>
          </w:tcPr>
          <w:p w:rsidR="003F0220" w:rsidRDefault="003F0220" w:rsidP="00F533B1">
            <w:pPr>
              <w:ind w:firstLine="480"/>
              <w:rPr>
                <w:rFonts w:ascii="仿宋_GB2312" w:eastAsia="仿宋_GB2312" w:hAnsi="宋体"/>
                <w:color w:val="000000"/>
                <w:sz w:val="24"/>
              </w:rPr>
            </w:pPr>
          </w:p>
        </w:tc>
      </w:tr>
      <w:tr w:rsidR="003F0220" w:rsidTr="00F533B1">
        <w:trPr>
          <w:cantSplit/>
          <w:trHeight w:val="930"/>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许可证证书、编号使用情况。</w:t>
            </w:r>
          </w:p>
        </w:tc>
        <w:tc>
          <w:tcPr>
            <w:tcW w:w="8460" w:type="dxa"/>
            <w:vAlign w:val="center"/>
          </w:tcPr>
          <w:p w:rsidR="003F0220" w:rsidRDefault="003F0220" w:rsidP="00F533B1">
            <w:pPr>
              <w:ind w:firstLine="480"/>
              <w:rPr>
                <w:rFonts w:ascii="仿宋_GB2312" w:eastAsia="仿宋_GB2312" w:hAnsi="宋体"/>
                <w:color w:val="000000"/>
                <w:sz w:val="24"/>
              </w:rPr>
            </w:pPr>
          </w:p>
        </w:tc>
      </w:tr>
      <w:tr w:rsidR="003F0220" w:rsidTr="00F533B1">
        <w:trPr>
          <w:cantSplit/>
          <w:trHeight w:val="2627"/>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单位用于军品科研生产主要设备、设施的变化情况。有变化的,应说明变化情况以及上述变化对军品科研生产的影响；</w:t>
            </w:r>
            <w:r>
              <w:rPr>
                <w:rFonts w:ascii="仿宋_GB2312" w:eastAsia="仿宋_GB2312" w:hAnsi="仿宋" w:cs="Arial" w:hint="eastAsia"/>
                <w:color w:val="000000"/>
                <w:sz w:val="24"/>
              </w:rPr>
              <w:t>军工关键设备设施按规定登记管理的情况；</w:t>
            </w:r>
            <w:r>
              <w:rPr>
                <w:rFonts w:ascii="仿宋_GB2312" w:eastAsia="仿宋_GB2312" w:hint="eastAsia"/>
                <w:color w:val="000000"/>
                <w:sz w:val="24"/>
              </w:rPr>
              <w:t>有军品科研生产技术改造的，应说明改造情况。</w:t>
            </w:r>
          </w:p>
        </w:tc>
        <w:tc>
          <w:tcPr>
            <w:tcW w:w="8460" w:type="dxa"/>
            <w:vAlign w:val="center"/>
          </w:tcPr>
          <w:p w:rsidR="003F0220" w:rsidRDefault="003F0220" w:rsidP="00F533B1">
            <w:pPr>
              <w:ind w:firstLine="480"/>
              <w:rPr>
                <w:rFonts w:ascii="仿宋_GB2312" w:eastAsia="仿宋_GB2312"/>
                <w:color w:val="000000"/>
                <w:sz w:val="24"/>
              </w:rPr>
            </w:pPr>
          </w:p>
        </w:tc>
      </w:tr>
      <w:tr w:rsidR="003F0220" w:rsidTr="00F533B1">
        <w:trPr>
          <w:cantSplit/>
          <w:trHeight w:val="2021"/>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军品关键生产工艺是否发生重大变化，有变化的，应说明变化情况及对军品生产的影响。</w:t>
            </w:r>
          </w:p>
        </w:tc>
        <w:tc>
          <w:tcPr>
            <w:tcW w:w="8460" w:type="dxa"/>
            <w:vAlign w:val="center"/>
          </w:tcPr>
          <w:p w:rsidR="003F0220" w:rsidRDefault="003F0220" w:rsidP="00F533B1">
            <w:pPr>
              <w:spacing w:line="300" w:lineRule="exact"/>
              <w:ind w:firstLineChars="200" w:firstLine="480"/>
              <w:rPr>
                <w:rFonts w:ascii="仿宋_GB2312" w:eastAsia="仿宋_GB2312" w:hAnsi="宋体"/>
                <w:color w:val="000000"/>
                <w:sz w:val="24"/>
              </w:rPr>
            </w:pPr>
          </w:p>
        </w:tc>
      </w:tr>
      <w:tr w:rsidR="003F0220" w:rsidTr="00F533B1">
        <w:trPr>
          <w:cantSplit/>
          <w:trHeight w:val="2177"/>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外协渠道是否发生重大变化。有变化的，应说明变化情况及对军品科研生产的影响。</w:t>
            </w:r>
          </w:p>
        </w:tc>
        <w:tc>
          <w:tcPr>
            <w:tcW w:w="8460" w:type="dxa"/>
            <w:vAlign w:val="center"/>
          </w:tcPr>
          <w:p w:rsidR="003F0220" w:rsidRDefault="003F0220" w:rsidP="00F533B1">
            <w:pPr>
              <w:spacing w:line="300" w:lineRule="exact"/>
              <w:ind w:firstLineChars="200" w:firstLine="480"/>
              <w:rPr>
                <w:rFonts w:ascii="仿宋_GB2312" w:eastAsia="仿宋_GB2312"/>
                <w:color w:val="000000"/>
                <w:sz w:val="24"/>
              </w:rPr>
            </w:pPr>
          </w:p>
        </w:tc>
      </w:tr>
      <w:tr w:rsidR="003F0220" w:rsidTr="00F533B1">
        <w:trPr>
          <w:cantSplit/>
          <w:trHeight w:val="2176"/>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单位上年度主要军品科研生产任务或合同的执行情况。（项目过多的可列表说明）</w:t>
            </w:r>
          </w:p>
        </w:tc>
        <w:tc>
          <w:tcPr>
            <w:tcW w:w="8460" w:type="dxa"/>
            <w:vAlign w:val="center"/>
          </w:tcPr>
          <w:p w:rsidR="003F0220" w:rsidRDefault="003F0220" w:rsidP="00F533B1">
            <w:pPr>
              <w:spacing w:line="300" w:lineRule="exact"/>
              <w:ind w:firstLine="480"/>
              <w:rPr>
                <w:rFonts w:ascii="仿宋_GB2312" w:eastAsia="仿宋_GB2312"/>
                <w:color w:val="000000"/>
                <w:sz w:val="24"/>
              </w:rPr>
            </w:pPr>
          </w:p>
        </w:tc>
      </w:tr>
      <w:tr w:rsidR="003F0220" w:rsidTr="00F533B1">
        <w:trPr>
          <w:cantSplit/>
          <w:trHeight w:val="2317"/>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用户对单位取得许可的产品性能、质量、售后服务等情况的评价意见。（在《年度自查报告》后</w:t>
            </w:r>
            <w:r>
              <w:rPr>
                <w:rFonts w:ascii="仿宋_GB2312" w:eastAsia="仿宋_GB2312" w:hAnsi="宋体" w:hint="eastAsia"/>
                <w:color w:val="000000"/>
                <w:sz w:val="24"/>
              </w:rPr>
              <w:t>附上军事代表机构和主要用户反馈意见等）</w:t>
            </w:r>
          </w:p>
        </w:tc>
        <w:tc>
          <w:tcPr>
            <w:tcW w:w="8460" w:type="dxa"/>
            <w:vAlign w:val="center"/>
          </w:tcPr>
          <w:p w:rsidR="003F0220" w:rsidRDefault="003F0220" w:rsidP="00F533B1">
            <w:pPr>
              <w:spacing w:line="300" w:lineRule="exact"/>
              <w:ind w:firstLine="480"/>
              <w:rPr>
                <w:rFonts w:ascii="仿宋_GB2312" w:eastAsia="仿宋_GB2312" w:hAnsi="宋体"/>
                <w:color w:val="000000"/>
                <w:sz w:val="24"/>
              </w:rPr>
            </w:pPr>
          </w:p>
        </w:tc>
      </w:tr>
      <w:tr w:rsidR="003F0220" w:rsidTr="00F533B1">
        <w:trPr>
          <w:cantSplit/>
          <w:trHeight w:val="2625"/>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单位取得许可的产品质量状况；质量管理法规和标准的执行情况；质量管理体系运行情况；认证机构年度监督审核情况；质量管理专业人员的配备、资质情况；质量培训情况等。有发生重大质量事故的，应说明事故情况以及整改措施和效果。</w:t>
            </w:r>
          </w:p>
        </w:tc>
        <w:tc>
          <w:tcPr>
            <w:tcW w:w="8460" w:type="dxa"/>
            <w:vAlign w:val="center"/>
          </w:tcPr>
          <w:p w:rsidR="003F0220" w:rsidRDefault="003F0220" w:rsidP="00F533B1">
            <w:pPr>
              <w:spacing w:line="300" w:lineRule="exact"/>
              <w:ind w:firstLine="480"/>
              <w:rPr>
                <w:rFonts w:ascii="仿宋_GB2312" w:eastAsia="仿宋_GB2312"/>
                <w:color w:val="000000"/>
                <w:sz w:val="24"/>
              </w:rPr>
            </w:pPr>
          </w:p>
        </w:tc>
      </w:tr>
      <w:tr w:rsidR="003F0220" w:rsidTr="00F533B1">
        <w:trPr>
          <w:cantSplit/>
          <w:trHeight w:val="3110"/>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安全生产规章制度的贯彻执行情况；安全生产责任制的落实情况；安全生产教育和培训情况；特种作业人员资质保持情况；特种设备设施的维护检测情况；上年度安全生产检查或自查情况等。有发生重大安全事故的，应说明事故情况以及整改措施和效果。</w:t>
            </w:r>
          </w:p>
        </w:tc>
        <w:tc>
          <w:tcPr>
            <w:tcW w:w="8460" w:type="dxa"/>
            <w:vAlign w:val="center"/>
          </w:tcPr>
          <w:p w:rsidR="003F0220" w:rsidRDefault="003F0220" w:rsidP="00F533B1">
            <w:pPr>
              <w:spacing w:line="300" w:lineRule="exact"/>
              <w:ind w:firstLine="480"/>
              <w:rPr>
                <w:rFonts w:ascii="仿宋_GB2312" w:eastAsia="仿宋_GB2312" w:hAnsi="宋体"/>
                <w:color w:val="000000"/>
                <w:sz w:val="24"/>
              </w:rPr>
            </w:pPr>
          </w:p>
        </w:tc>
      </w:tr>
      <w:tr w:rsidR="003F0220" w:rsidTr="00F533B1">
        <w:trPr>
          <w:cantSplit/>
          <w:trHeight w:val="2798"/>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bCs/>
                <w:color w:val="000000"/>
                <w:sz w:val="24"/>
              </w:rPr>
              <w:t>上年度进行保密自查的情况；安全</w:t>
            </w:r>
            <w:r>
              <w:rPr>
                <w:rFonts w:ascii="仿宋_GB2312" w:eastAsia="仿宋_GB2312" w:hint="eastAsia"/>
                <w:color w:val="000000"/>
                <w:sz w:val="24"/>
              </w:rPr>
              <w:t>保密管理制度的贯彻执行情况；保密设施管理和人员配置变化情况；安全保密教育培训情况；保密资格审查认证机构监督检查情况；现承担任务的最高密级等。有发生失泄密事件的，应说明失泄密事件情况以及整改措施和效果。</w:t>
            </w:r>
          </w:p>
        </w:tc>
        <w:tc>
          <w:tcPr>
            <w:tcW w:w="8460" w:type="dxa"/>
            <w:vAlign w:val="center"/>
          </w:tcPr>
          <w:p w:rsidR="003F0220" w:rsidRDefault="003F0220" w:rsidP="00F533B1">
            <w:pPr>
              <w:spacing w:line="300" w:lineRule="exact"/>
              <w:ind w:firstLine="480"/>
              <w:rPr>
                <w:rFonts w:ascii="仿宋_GB2312" w:eastAsia="仿宋_GB2312" w:hAnsi="宋体"/>
                <w:color w:val="000000"/>
                <w:sz w:val="24"/>
              </w:rPr>
            </w:pPr>
          </w:p>
        </w:tc>
      </w:tr>
      <w:tr w:rsidR="003F0220" w:rsidTr="00F533B1">
        <w:trPr>
          <w:cantSplit/>
          <w:trHeight w:val="1864"/>
          <w:jc w:val="center"/>
        </w:trPr>
        <w:tc>
          <w:tcPr>
            <w:tcW w:w="900" w:type="dxa"/>
            <w:vAlign w:val="center"/>
          </w:tcPr>
          <w:p w:rsidR="003F0220" w:rsidRDefault="003F0220" w:rsidP="003F0220">
            <w:pPr>
              <w:numPr>
                <w:ilvl w:val="0"/>
                <w:numId w:val="1"/>
              </w:numPr>
              <w:spacing w:line="300" w:lineRule="exact"/>
              <w:jc w:val="center"/>
              <w:rPr>
                <w:rFonts w:ascii="仿宋_GB2312" w:eastAsia="仿宋_GB2312"/>
                <w:color w:val="000000"/>
                <w:sz w:val="24"/>
              </w:rPr>
            </w:pPr>
          </w:p>
        </w:tc>
        <w:tc>
          <w:tcPr>
            <w:tcW w:w="4247" w:type="dxa"/>
            <w:vAlign w:val="center"/>
          </w:tcPr>
          <w:p w:rsidR="003F0220" w:rsidRDefault="003F0220" w:rsidP="00F533B1">
            <w:pPr>
              <w:spacing w:line="300" w:lineRule="exact"/>
              <w:rPr>
                <w:rFonts w:ascii="仿宋_GB2312" w:eastAsia="仿宋_GB2312"/>
                <w:color w:val="000000"/>
                <w:sz w:val="24"/>
              </w:rPr>
            </w:pPr>
            <w:r>
              <w:rPr>
                <w:rFonts w:ascii="仿宋_GB2312" w:eastAsia="仿宋_GB2312" w:hint="eastAsia"/>
                <w:color w:val="000000"/>
                <w:sz w:val="24"/>
              </w:rPr>
              <w:t>针对许可现场审查或最近一次许可监督抽查提出的整改意见，采取的整改措施和效果。</w:t>
            </w:r>
          </w:p>
        </w:tc>
        <w:tc>
          <w:tcPr>
            <w:tcW w:w="8460" w:type="dxa"/>
            <w:vAlign w:val="center"/>
          </w:tcPr>
          <w:p w:rsidR="003F0220" w:rsidRDefault="003F0220" w:rsidP="00F533B1">
            <w:pPr>
              <w:spacing w:line="300" w:lineRule="exact"/>
              <w:rPr>
                <w:rFonts w:ascii="仿宋_GB2312" w:eastAsia="仿宋_GB2312"/>
                <w:color w:val="000000"/>
                <w:sz w:val="24"/>
              </w:rPr>
            </w:pPr>
          </w:p>
        </w:tc>
      </w:tr>
    </w:tbl>
    <w:p w:rsidR="003F0220" w:rsidRDefault="003F0220" w:rsidP="003F0220">
      <w:pPr>
        <w:rPr>
          <w:rFonts w:ascii="仿宋_GB2312" w:eastAsia="仿宋_GB2312" w:hAnsi="宋体"/>
          <w:color w:val="000000"/>
          <w:sz w:val="24"/>
        </w:rPr>
      </w:pPr>
    </w:p>
    <w:p w:rsidR="003F0220" w:rsidRDefault="003F0220" w:rsidP="003F0220">
      <w:pPr>
        <w:widowControl/>
        <w:jc w:val="left"/>
        <w:rPr>
          <w:rFonts w:ascii="仿宋_GB2312" w:eastAsia="仿宋_GB2312" w:hAnsi="宋体"/>
          <w:color w:val="000000"/>
          <w:position w:val="-44"/>
          <w:sz w:val="32"/>
          <w:szCs w:val="32"/>
        </w:rPr>
      </w:pPr>
    </w:p>
    <w:p w:rsidR="003F0220" w:rsidRDefault="003F0220" w:rsidP="003F0220">
      <w:pPr>
        <w:jc w:val="center"/>
        <w:rPr>
          <w:rFonts w:ascii="仿宋_GB2312" w:eastAsia="仿宋_GB2312" w:hAnsi="宋体"/>
          <w:color w:val="000000"/>
          <w:sz w:val="32"/>
          <w:szCs w:val="32"/>
        </w:rPr>
      </w:pPr>
      <w:r>
        <w:rPr>
          <w:rFonts w:ascii="仿宋_GB2312" w:eastAsia="仿宋_GB2312" w:hAnsi="宋体" w:hint="eastAsia"/>
          <w:color w:val="000000"/>
          <w:position w:val="-44"/>
          <w:sz w:val="32"/>
          <w:szCs w:val="32"/>
        </w:rPr>
        <w:t>表三  单位主要负责人、科研生产骨干人员变化情况表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375"/>
        <w:gridCol w:w="900"/>
        <w:gridCol w:w="785"/>
        <w:gridCol w:w="1593"/>
        <w:gridCol w:w="1440"/>
        <w:gridCol w:w="1260"/>
        <w:gridCol w:w="720"/>
        <w:gridCol w:w="720"/>
        <w:gridCol w:w="900"/>
        <w:gridCol w:w="1071"/>
        <w:gridCol w:w="953"/>
      </w:tblGrid>
      <w:tr w:rsidR="003F0220" w:rsidTr="00F533B1">
        <w:trPr>
          <w:cantSplit/>
          <w:trHeight w:val="241"/>
          <w:jc w:val="center"/>
        </w:trPr>
        <w:tc>
          <w:tcPr>
            <w:tcW w:w="772"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序号</w:t>
            </w:r>
          </w:p>
        </w:tc>
        <w:tc>
          <w:tcPr>
            <w:tcW w:w="1375"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姓名</w:t>
            </w:r>
          </w:p>
        </w:tc>
        <w:tc>
          <w:tcPr>
            <w:tcW w:w="900"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性别</w:t>
            </w:r>
          </w:p>
        </w:tc>
        <w:tc>
          <w:tcPr>
            <w:tcW w:w="785"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年龄</w:t>
            </w:r>
          </w:p>
        </w:tc>
        <w:tc>
          <w:tcPr>
            <w:tcW w:w="1593"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职务</w:t>
            </w:r>
          </w:p>
        </w:tc>
        <w:tc>
          <w:tcPr>
            <w:tcW w:w="1440"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职称</w:t>
            </w:r>
          </w:p>
        </w:tc>
        <w:tc>
          <w:tcPr>
            <w:tcW w:w="1260"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文化程度</w:t>
            </w:r>
          </w:p>
        </w:tc>
        <w:tc>
          <w:tcPr>
            <w:tcW w:w="2340" w:type="dxa"/>
            <w:gridSpan w:val="3"/>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转岗性质</w:t>
            </w:r>
          </w:p>
        </w:tc>
        <w:tc>
          <w:tcPr>
            <w:tcW w:w="2024" w:type="dxa"/>
            <w:gridSpan w:val="2"/>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岗位变化情况</w:t>
            </w:r>
          </w:p>
        </w:tc>
      </w:tr>
      <w:tr w:rsidR="003F0220" w:rsidTr="00F533B1">
        <w:trPr>
          <w:cantSplit/>
          <w:trHeight w:val="246"/>
          <w:jc w:val="center"/>
        </w:trPr>
        <w:tc>
          <w:tcPr>
            <w:tcW w:w="772" w:type="dxa"/>
            <w:vMerge/>
            <w:vAlign w:val="center"/>
          </w:tcPr>
          <w:p w:rsidR="003F0220" w:rsidRDefault="003F0220" w:rsidP="00F533B1">
            <w:pPr>
              <w:spacing w:line="400" w:lineRule="atLeast"/>
              <w:jc w:val="center"/>
              <w:rPr>
                <w:rFonts w:ascii="仿宋_GB2312" w:eastAsia="仿宋_GB2312"/>
                <w:color w:val="000000"/>
                <w:sz w:val="24"/>
              </w:rPr>
            </w:pPr>
          </w:p>
        </w:tc>
        <w:tc>
          <w:tcPr>
            <w:tcW w:w="1375" w:type="dxa"/>
            <w:vMerge/>
            <w:vAlign w:val="center"/>
          </w:tcPr>
          <w:p w:rsidR="003F0220" w:rsidRDefault="003F0220" w:rsidP="00F533B1">
            <w:pPr>
              <w:spacing w:line="400" w:lineRule="atLeast"/>
              <w:jc w:val="center"/>
              <w:rPr>
                <w:rFonts w:ascii="仿宋_GB2312" w:eastAsia="仿宋_GB2312"/>
                <w:color w:val="000000"/>
                <w:sz w:val="24"/>
              </w:rPr>
            </w:pPr>
          </w:p>
        </w:tc>
        <w:tc>
          <w:tcPr>
            <w:tcW w:w="900" w:type="dxa"/>
            <w:vMerge/>
            <w:vAlign w:val="center"/>
          </w:tcPr>
          <w:p w:rsidR="003F0220" w:rsidRDefault="003F0220" w:rsidP="00F533B1">
            <w:pPr>
              <w:spacing w:line="400" w:lineRule="atLeast"/>
              <w:jc w:val="center"/>
              <w:rPr>
                <w:rFonts w:ascii="仿宋_GB2312" w:eastAsia="仿宋_GB2312"/>
                <w:color w:val="000000"/>
                <w:sz w:val="24"/>
              </w:rPr>
            </w:pPr>
          </w:p>
        </w:tc>
        <w:tc>
          <w:tcPr>
            <w:tcW w:w="785" w:type="dxa"/>
            <w:vMerge/>
            <w:vAlign w:val="center"/>
          </w:tcPr>
          <w:p w:rsidR="003F0220" w:rsidRDefault="003F0220" w:rsidP="00F533B1">
            <w:pPr>
              <w:spacing w:line="400" w:lineRule="atLeast"/>
              <w:jc w:val="center"/>
              <w:rPr>
                <w:rFonts w:ascii="仿宋_GB2312" w:eastAsia="仿宋_GB2312"/>
                <w:color w:val="000000"/>
                <w:sz w:val="24"/>
              </w:rPr>
            </w:pPr>
          </w:p>
        </w:tc>
        <w:tc>
          <w:tcPr>
            <w:tcW w:w="1593" w:type="dxa"/>
            <w:vMerge/>
            <w:vAlign w:val="center"/>
          </w:tcPr>
          <w:p w:rsidR="003F0220" w:rsidRDefault="003F0220" w:rsidP="00F533B1">
            <w:pPr>
              <w:spacing w:line="400" w:lineRule="atLeast"/>
              <w:jc w:val="center"/>
              <w:rPr>
                <w:rFonts w:ascii="仿宋_GB2312" w:eastAsia="仿宋_GB2312"/>
                <w:color w:val="000000"/>
                <w:sz w:val="24"/>
              </w:rPr>
            </w:pPr>
          </w:p>
        </w:tc>
        <w:tc>
          <w:tcPr>
            <w:tcW w:w="1440" w:type="dxa"/>
            <w:vMerge/>
            <w:vAlign w:val="center"/>
          </w:tcPr>
          <w:p w:rsidR="003F0220" w:rsidRDefault="003F0220" w:rsidP="00F533B1">
            <w:pPr>
              <w:spacing w:line="400" w:lineRule="atLeast"/>
              <w:jc w:val="center"/>
              <w:rPr>
                <w:rFonts w:ascii="仿宋_GB2312" w:eastAsia="仿宋_GB2312"/>
                <w:color w:val="000000"/>
                <w:sz w:val="24"/>
              </w:rPr>
            </w:pPr>
          </w:p>
        </w:tc>
        <w:tc>
          <w:tcPr>
            <w:tcW w:w="1260" w:type="dxa"/>
            <w:vMerge/>
            <w:vAlign w:val="center"/>
          </w:tcPr>
          <w:p w:rsidR="003F0220" w:rsidRDefault="003F0220" w:rsidP="00F533B1">
            <w:pPr>
              <w:spacing w:line="400" w:lineRule="atLeas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新任</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离职</w:t>
            </w:r>
          </w:p>
        </w:tc>
        <w:tc>
          <w:tcPr>
            <w:tcW w:w="90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调动</w:t>
            </w:r>
          </w:p>
        </w:tc>
        <w:tc>
          <w:tcPr>
            <w:tcW w:w="1071"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转岗前</w:t>
            </w:r>
          </w:p>
        </w:tc>
        <w:tc>
          <w:tcPr>
            <w:tcW w:w="953"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转岗后</w:t>
            </w:r>
          </w:p>
        </w:tc>
      </w:tr>
      <w:tr w:rsidR="003F0220" w:rsidTr="00F533B1">
        <w:trPr>
          <w:cantSplit/>
          <w:trHeight w:val="405"/>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p>
        </w:tc>
        <w:tc>
          <w:tcPr>
            <w:tcW w:w="1375"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785" w:type="dxa"/>
            <w:vAlign w:val="center"/>
          </w:tcPr>
          <w:p w:rsidR="003F0220" w:rsidRDefault="003F0220" w:rsidP="00F533B1">
            <w:pPr>
              <w:spacing w:line="300" w:lineRule="exact"/>
              <w:jc w:val="center"/>
              <w:rPr>
                <w:rFonts w:ascii="仿宋_GB2312" w:eastAsia="仿宋_GB2312"/>
                <w:color w:val="000000"/>
                <w:sz w:val="24"/>
              </w:rPr>
            </w:pPr>
          </w:p>
        </w:tc>
        <w:tc>
          <w:tcPr>
            <w:tcW w:w="1593" w:type="dxa"/>
            <w:vAlign w:val="center"/>
          </w:tcPr>
          <w:p w:rsidR="003F0220" w:rsidRDefault="003F0220" w:rsidP="00F533B1">
            <w:pPr>
              <w:spacing w:line="300" w:lineRule="exact"/>
              <w:jc w:val="center"/>
              <w:rPr>
                <w:rFonts w:ascii="仿宋_GB2312" w:eastAsia="仿宋_GB2312"/>
                <w:color w:val="000000"/>
                <w:sz w:val="24"/>
              </w:rPr>
            </w:pPr>
          </w:p>
        </w:tc>
        <w:tc>
          <w:tcPr>
            <w:tcW w:w="1440" w:type="dxa"/>
            <w:vAlign w:val="center"/>
          </w:tcPr>
          <w:p w:rsidR="003F0220" w:rsidRDefault="003F0220" w:rsidP="00F533B1">
            <w:pPr>
              <w:spacing w:line="300" w:lineRule="exact"/>
              <w:jc w:val="center"/>
              <w:rPr>
                <w:rFonts w:ascii="仿宋_GB2312" w:eastAsia="仿宋_GB2312"/>
                <w:color w:val="000000"/>
                <w:sz w:val="24"/>
              </w:rPr>
            </w:pPr>
          </w:p>
        </w:tc>
        <w:tc>
          <w:tcPr>
            <w:tcW w:w="126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1071" w:type="dxa"/>
            <w:vAlign w:val="center"/>
          </w:tcPr>
          <w:p w:rsidR="003F0220" w:rsidRDefault="003F0220" w:rsidP="00F533B1">
            <w:pPr>
              <w:spacing w:line="300" w:lineRule="exact"/>
              <w:jc w:val="center"/>
              <w:rPr>
                <w:rFonts w:ascii="仿宋_GB2312" w:eastAsia="仿宋_GB2312"/>
                <w:color w:val="000000"/>
                <w:sz w:val="24"/>
              </w:rPr>
            </w:pPr>
          </w:p>
        </w:tc>
        <w:tc>
          <w:tcPr>
            <w:tcW w:w="953"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val="397"/>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p>
        </w:tc>
        <w:tc>
          <w:tcPr>
            <w:tcW w:w="1375"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785" w:type="dxa"/>
            <w:vAlign w:val="center"/>
          </w:tcPr>
          <w:p w:rsidR="003F0220" w:rsidRDefault="003F0220" w:rsidP="00F533B1">
            <w:pPr>
              <w:spacing w:line="300" w:lineRule="exact"/>
              <w:jc w:val="center"/>
              <w:rPr>
                <w:rFonts w:ascii="仿宋_GB2312" w:eastAsia="仿宋_GB2312"/>
                <w:color w:val="000000"/>
                <w:sz w:val="24"/>
              </w:rPr>
            </w:pPr>
          </w:p>
        </w:tc>
        <w:tc>
          <w:tcPr>
            <w:tcW w:w="1593" w:type="dxa"/>
            <w:vAlign w:val="center"/>
          </w:tcPr>
          <w:p w:rsidR="003F0220" w:rsidRDefault="003F0220" w:rsidP="00F533B1">
            <w:pPr>
              <w:spacing w:line="300" w:lineRule="exact"/>
              <w:jc w:val="center"/>
              <w:rPr>
                <w:rFonts w:ascii="仿宋_GB2312" w:eastAsia="仿宋_GB2312"/>
                <w:color w:val="000000"/>
                <w:sz w:val="24"/>
              </w:rPr>
            </w:pPr>
          </w:p>
        </w:tc>
        <w:tc>
          <w:tcPr>
            <w:tcW w:w="1440" w:type="dxa"/>
            <w:vAlign w:val="center"/>
          </w:tcPr>
          <w:p w:rsidR="003F0220" w:rsidRDefault="003F0220" w:rsidP="00F533B1">
            <w:pPr>
              <w:spacing w:line="300" w:lineRule="exact"/>
              <w:jc w:val="center"/>
              <w:rPr>
                <w:rFonts w:ascii="仿宋_GB2312" w:eastAsia="仿宋_GB2312"/>
                <w:color w:val="000000"/>
                <w:sz w:val="24"/>
              </w:rPr>
            </w:pPr>
          </w:p>
        </w:tc>
        <w:tc>
          <w:tcPr>
            <w:tcW w:w="126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1071" w:type="dxa"/>
            <w:vAlign w:val="center"/>
          </w:tcPr>
          <w:p w:rsidR="003F0220" w:rsidRDefault="003F0220" w:rsidP="00F533B1">
            <w:pPr>
              <w:spacing w:line="300" w:lineRule="exact"/>
              <w:jc w:val="center"/>
              <w:rPr>
                <w:rFonts w:ascii="仿宋_GB2312" w:eastAsia="仿宋_GB2312"/>
                <w:color w:val="000000"/>
                <w:sz w:val="24"/>
              </w:rPr>
            </w:pPr>
          </w:p>
        </w:tc>
        <w:tc>
          <w:tcPr>
            <w:tcW w:w="953"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val="397"/>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p>
        </w:tc>
        <w:tc>
          <w:tcPr>
            <w:tcW w:w="1375"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785" w:type="dxa"/>
            <w:vAlign w:val="center"/>
          </w:tcPr>
          <w:p w:rsidR="003F0220" w:rsidRDefault="003F0220" w:rsidP="00F533B1">
            <w:pPr>
              <w:spacing w:line="300" w:lineRule="exact"/>
              <w:jc w:val="center"/>
              <w:rPr>
                <w:rFonts w:ascii="仿宋_GB2312" w:eastAsia="仿宋_GB2312"/>
                <w:color w:val="000000"/>
                <w:sz w:val="24"/>
              </w:rPr>
            </w:pPr>
          </w:p>
        </w:tc>
        <w:tc>
          <w:tcPr>
            <w:tcW w:w="1593" w:type="dxa"/>
            <w:vAlign w:val="center"/>
          </w:tcPr>
          <w:p w:rsidR="003F0220" w:rsidRDefault="003F0220" w:rsidP="00F533B1">
            <w:pPr>
              <w:spacing w:line="300" w:lineRule="exact"/>
              <w:jc w:val="center"/>
              <w:rPr>
                <w:rFonts w:ascii="仿宋_GB2312" w:eastAsia="仿宋_GB2312"/>
                <w:color w:val="000000"/>
                <w:sz w:val="24"/>
              </w:rPr>
            </w:pPr>
          </w:p>
        </w:tc>
        <w:tc>
          <w:tcPr>
            <w:tcW w:w="1440" w:type="dxa"/>
            <w:vAlign w:val="center"/>
          </w:tcPr>
          <w:p w:rsidR="003F0220" w:rsidRDefault="003F0220" w:rsidP="00F533B1">
            <w:pPr>
              <w:spacing w:line="300" w:lineRule="exact"/>
              <w:jc w:val="center"/>
              <w:rPr>
                <w:rFonts w:ascii="仿宋_GB2312" w:eastAsia="仿宋_GB2312"/>
                <w:color w:val="000000"/>
                <w:sz w:val="24"/>
              </w:rPr>
            </w:pPr>
          </w:p>
        </w:tc>
        <w:tc>
          <w:tcPr>
            <w:tcW w:w="126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1071" w:type="dxa"/>
            <w:vAlign w:val="center"/>
          </w:tcPr>
          <w:p w:rsidR="003F0220" w:rsidRDefault="003F0220" w:rsidP="00F533B1">
            <w:pPr>
              <w:spacing w:line="300" w:lineRule="exact"/>
              <w:jc w:val="center"/>
              <w:rPr>
                <w:rFonts w:ascii="仿宋_GB2312" w:eastAsia="仿宋_GB2312"/>
                <w:color w:val="000000"/>
                <w:sz w:val="24"/>
              </w:rPr>
            </w:pPr>
          </w:p>
        </w:tc>
        <w:tc>
          <w:tcPr>
            <w:tcW w:w="953"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val="397"/>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p>
        </w:tc>
        <w:tc>
          <w:tcPr>
            <w:tcW w:w="1375"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785" w:type="dxa"/>
            <w:vAlign w:val="center"/>
          </w:tcPr>
          <w:p w:rsidR="003F0220" w:rsidRDefault="003F0220" w:rsidP="00F533B1">
            <w:pPr>
              <w:spacing w:line="300" w:lineRule="exact"/>
              <w:jc w:val="center"/>
              <w:rPr>
                <w:rFonts w:ascii="仿宋_GB2312" w:eastAsia="仿宋_GB2312"/>
                <w:color w:val="000000"/>
                <w:sz w:val="24"/>
              </w:rPr>
            </w:pPr>
          </w:p>
        </w:tc>
        <w:tc>
          <w:tcPr>
            <w:tcW w:w="1593" w:type="dxa"/>
            <w:vAlign w:val="center"/>
          </w:tcPr>
          <w:p w:rsidR="003F0220" w:rsidRDefault="003F0220" w:rsidP="00F533B1">
            <w:pPr>
              <w:spacing w:line="300" w:lineRule="exact"/>
              <w:jc w:val="center"/>
              <w:rPr>
                <w:rFonts w:ascii="仿宋_GB2312" w:eastAsia="仿宋_GB2312"/>
                <w:color w:val="000000"/>
                <w:sz w:val="24"/>
              </w:rPr>
            </w:pPr>
          </w:p>
        </w:tc>
        <w:tc>
          <w:tcPr>
            <w:tcW w:w="1440" w:type="dxa"/>
            <w:vAlign w:val="center"/>
          </w:tcPr>
          <w:p w:rsidR="003F0220" w:rsidRDefault="003F0220" w:rsidP="00F533B1">
            <w:pPr>
              <w:spacing w:line="300" w:lineRule="exact"/>
              <w:jc w:val="center"/>
              <w:rPr>
                <w:rFonts w:ascii="仿宋_GB2312" w:eastAsia="仿宋_GB2312"/>
                <w:color w:val="000000"/>
                <w:sz w:val="24"/>
              </w:rPr>
            </w:pPr>
          </w:p>
        </w:tc>
        <w:tc>
          <w:tcPr>
            <w:tcW w:w="126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1071" w:type="dxa"/>
            <w:vAlign w:val="center"/>
          </w:tcPr>
          <w:p w:rsidR="003F0220" w:rsidRDefault="003F0220" w:rsidP="00F533B1">
            <w:pPr>
              <w:spacing w:line="300" w:lineRule="exact"/>
              <w:jc w:val="center"/>
              <w:rPr>
                <w:rFonts w:ascii="仿宋_GB2312" w:eastAsia="仿宋_GB2312"/>
                <w:color w:val="000000"/>
                <w:sz w:val="24"/>
              </w:rPr>
            </w:pPr>
          </w:p>
        </w:tc>
        <w:tc>
          <w:tcPr>
            <w:tcW w:w="953"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val="397"/>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p>
        </w:tc>
        <w:tc>
          <w:tcPr>
            <w:tcW w:w="1375"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785" w:type="dxa"/>
            <w:vAlign w:val="center"/>
          </w:tcPr>
          <w:p w:rsidR="003F0220" w:rsidRDefault="003F0220" w:rsidP="00F533B1">
            <w:pPr>
              <w:spacing w:line="300" w:lineRule="exact"/>
              <w:jc w:val="center"/>
              <w:rPr>
                <w:rFonts w:ascii="仿宋_GB2312" w:eastAsia="仿宋_GB2312"/>
                <w:color w:val="000000"/>
                <w:sz w:val="24"/>
              </w:rPr>
            </w:pPr>
          </w:p>
        </w:tc>
        <w:tc>
          <w:tcPr>
            <w:tcW w:w="1593" w:type="dxa"/>
            <w:vAlign w:val="center"/>
          </w:tcPr>
          <w:p w:rsidR="003F0220" w:rsidRDefault="003F0220" w:rsidP="00F533B1">
            <w:pPr>
              <w:spacing w:line="300" w:lineRule="exact"/>
              <w:jc w:val="center"/>
              <w:rPr>
                <w:rFonts w:ascii="仿宋_GB2312" w:eastAsia="仿宋_GB2312"/>
                <w:color w:val="000000"/>
                <w:sz w:val="24"/>
              </w:rPr>
            </w:pPr>
          </w:p>
        </w:tc>
        <w:tc>
          <w:tcPr>
            <w:tcW w:w="1440" w:type="dxa"/>
            <w:vAlign w:val="center"/>
          </w:tcPr>
          <w:p w:rsidR="003F0220" w:rsidRDefault="003F0220" w:rsidP="00F533B1">
            <w:pPr>
              <w:spacing w:line="300" w:lineRule="exact"/>
              <w:jc w:val="center"/>
              <w:rPr>
                <w:rFonts w:ascii="仿宋_GB2312" w:eastAsia="仿宋_GB2312"/>
                <w:color w:val="000000"/>
                <w:sz w:val="24"/>
              </w:rPr>
            </w:pPr>
          </w:p>
        </w:tc>
        <w:tc>
          <w:tcPr>
            <w:tcW w:w="126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p>
        </w:tc>
        <w:tc>
          <w:tcPr>
            <w:tcW w:w="900" w:type="dxa"/>
            <w:vAlign w:val="center"/>
          </w:tcPr>
          <w:p w:rsidR="003F0220" w:rsidRDefault="003F0220" w:rsidP="00F533B1">
            <w:pPr>
              <w:spacing w:line="300" w:lineRule="exact"/>
              <w:jc w:val="center"/>
              <w:rPr>
                <w:rFonts w:ascii="仿宋_GB2312" w:eastAsia="仿宋_GB2312"/>
                <w:color w:val="000000"/>
                <w:sz w:val="24"/>
              </w:rPr>
            </w:pPr>
          </w:p>
        </w:tc>
        <w:tc>
          <w:tcPr>
            <w:tcW w:w="1071" w:type="dxa"/>
            <w:vAlign w:val="center"/>
          </w:tcPr>
          <w:p w:rsidR="003F0220" w:rsidRDefault="003F0220" w:rsidP="00F533B1">
            <w:pPr>
              <w:spacing w:line="300" w:lineRule="exact"/>
              <w:jc w:val="center"/>
              <w:rPr>
                <w:rFonts w:ascii="仿宋_GB2312" w:eastAsia="仿宋_GB2312"/>
                <w:color w:val="000000"/>
                <w:sz w:val="24"/>
              </w:rPr>
            </w:pPr>
          </w:p>
        </w:tc>
        <w:tc>
          <w:tcPr>
            <w:tcW w:w="953" w:type="dxa"/>
            <w:vAlign w:val="center"/>
          </w:tcPr>
          <w:p w:rsidR="003F0220" w:rsidRDefault="003F0220" w:rsidP="00F533B1">
            <w:pPr>
              <w:spacing w:line="300" w:lineRule="exact"/>
              <w:jc w:val="center"/>
              <w:rPr>
                <w:rFonts w:ascii="仿宋_GB2312" w:eastAsia="仿宋_GB2312"/>
                <w:color w:val="000000"/>
                <w:sz w:val="24"/>
              </w:rPr>
            </w:pPr>
          </w:p>
        </w:tc>
      </w:tr>
      <w:tr w:rsidR="003F0220" w:rsidTr="00F533B1">
        <w:trPr>
          <w:cantSplit/>
          <w:trHeight w:val="3499"/>
          <w:jc w:val="center"/>
        </w:trPr>
        <w:tc>
          <w:tcPr>
            <w:tcW w:w="772"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Ansi="宋体" w:hint="eastAsia"/>
                <w:color w:val="000000"/>
                <w:sz w:val="24"/>
              </w:rPr>
              <w:t>上述人员变化对单位军品科研生产的影响</w:t>
            </w:r>
          </w:p>
        </w:tc>
        <w:tc>
          <w:tcPr>
            <w:tcW w:w="11717" w:type="dxa"/>
            <w:gridSpan w:val="11"/>
            <w:vAlign w:val="center"/>
          </w:tcPr>
          <w:p w:rsidR="003F0220" w:rsidRDefault="003F0220" w:rsidP="00F533B1">
            <w:pPr>
              <w:spacing w:line="300" w:lineRule="exact"/>
              <w:jc w:val="center"/>
              <w:rPr>
                <w:rFonts w:ascii="仿宋_GB2312" w:eastAsia="仿宋_GB2312"/>
                <w:color w:val="000000"/>
                <w:sz w:val="24"/>
              </w:rPr>
            </w:pPr>
          </w:p>
        </w:tc>
      </w:tr>
    </w:tbl>
    <w:p w:rsidR="003F0220" w:rsidRDefault="003F0220" w:rsidP="003F0220">
      <w:pPr>
        <w:ind w:firstLine="240"/>
        <w:rPr>
          <w:rFonts w:ascii="仿宋_GB2312" w:eastAsia="仿宋_GB2312"/>
          <w:color w:val="000000"/>
          <w:sz w:val="24"/>
        </w:rPr>
      </w:pPr>
      <w:r>
        <w:rPr>
          <w:rFonts w:ascii="仿宋_GB2312" w:eastAsia="仿宋_GB2312" w:hint="eastAsia"/>
          <w:color w:val="000000"/>
          <w:sz w:val="24"/>
        </w:rPr>
        <w:t>注：1、单位主要负责人指单位法定代表人及负责取得许可项目的科研生产的单位领导。</w:t>
      </w:r>
    </w:p>
    <w:p w:rsidR="003F0220" w:rsidRDefault="003F0220" w:rsidP="003F0220">
      <w:pPr>
        <w:ind w:firstLine="720"/>
        <w:rPr>
          <w:rFonts w:ascii="仿宋_GB2312" w:eastAsia="仿宋_GB2312"/>
          <w:color w:val="000000"/>
          <w:sz w:val="24"/>
        </w:rPr>
      </w:pPr>
      <w:r>
        <w:rPr>
          <w:rFonts w:ascii="仿宋_GB2312" w:eastAsia="仿宋_GB2312" w:hint="eastAsia"/>
          <w:color w:val="000000"/>
          <w:sz w:val="24"/>
        </w:rPr>
        <w:t>2、科研生产骨干人员指已许可专业技术带头人、掌握关键生产技术的高级技师及以上人员。</w:t>
      </w:r>
    </w:p>
    <w:p w:rsidR="003F0220" w:rsidRDefault="003F0220" w:rsidP="003F0220">
      <w:pPr>
        <w:ind w:firstLine="720"/>
        <w:rPr>
          <w:rFonts w:ascii="仿宋_GB2312" w:eastAsia="仿宋_GB2312"/>
          <w:color w:val="000000"/>
          <w:sz w:val="24"/>
        </w:rPr>
      </w:pPr>
      <w:r>
        <w:rPr>
          <w:rFonts w:ascii="仿宋_GB2312" w:eastAsia="仿宋_GB2312" w:hint="eastAsia"/>
          <w:color w:val="000000"/>
          <w:sz w:val="24"/>
        </w:rPr>
        <w:t xml:space="preserve">3、仅填报变化的人员及情况，未变化者不要列入。  </w:t>
      </w:r>
    </w:p>
    <w:p w:rsidR="003F0220" w:rsidRDefault="003F0220" w:rsidP="003F0220">
      <w:pPr>
        <w:ind w:firstLine="720"/>
        <w:rPr>
          <w:rFonts w:ascii="仿宋_GB2312" w:eastAsia="仿宋_GB2312"/>
          <w:color w:val="000000"/>
          <w:sz w:val="24"/>
        </w:rPr>
        <w:sectPr w:rsidR="003F0220" w:rsidSect="00627598">
          <w:footerReference w:type="even" r:id="rId8"/>
          <w:footerReference w:type="default" r:id="rId9"/>
          <w:pgSz w:w="16838" w:h="11906" w:orient="landscape"/>
          <w:pgMar w:top="1247" w:right="1134" w:bottom="1247" w:left="1418" w:header="851" w:footer="992" w:gutter="0"/>
          <w:cols w:space="425"/>
          <w:docGrid w:linePitch="312"/>
        </w:sectPr>
      </w:pPr>
      <w:r>
        <w:rPr>
          <w:rFonts w:ascii="仿宋_GB2312" w:eastAsia="仿宋_GB2312" w:hint="eastAsia"/>
          <w:color w:val="000000"/>
          <w:sz w:val="24"/>
        </w:rPr>
        <w:t xml:space="preserve">4、转岗性质应说明转岗原因，转岗变化情况应说明转岗前后的岗位。 </w:t>
      </w:r>
    </w:p>
    <w:p w:rsidR="003F0220" w:rsidRDefault="003F0220" w:rsidP="003F0220">
      <w:pPr>
        <w:tabs>
          <w:tab w:val="left" w:pos="11340"/>
        </w:tabs>
        <w:spacing w:line="400" w:lineRule="atLeast"/>
        <w:jc w:val="center"/>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表四  单位关键科研、生产、检测、试验设备变化情况表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2700"/>
        <w:gridCol w:w="1440"/>
        <w:gridCol w:w="868"/>
        <w:gridCol w:w="720"/>
        <w:gridCol w:w="720"/>
        <w:gridCol w:w="720"/>
        <w:gridCol w:w="720"/>
        <w:gridCol w:w="720"/>
        <w:gridCol w:w="1440"/>
        <w:gridCol w:w="720"/>
        <w:gridCol w:w="720"/>
        <w:gridCol w:w="720"/>
        <w:gridCol w:w="720"/>
      </w:tblGrid>
      <w:tr w:rsidR="003F0220" w:rsidTr="00F533B1">
        <w:trPr>
          <w:cantSplit/>
          <w:trHeight w:val="284"/>
          <w:jc w:val="center"/>
        </w:trPr>
        <w:tc>
          <w:tcPr>
            <w:tcW w:w="849"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序号</w:t>
            </w:r>
          </w:p>
        </w:tc>
        <w:tc>
          <w:tcPr>
            <w:tcW w:w="2700"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名称</w:t>
            </w:r>
          </w:p>
        </w:tc>
        <w:tc>
          <w:tcPr>
            <w:tcW w:w="1440"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规格型号</w:t>
            </w:r>
          </w:p>
        </w:tc>
        <w:tc>
          <w:tcPr>
            <w:tcW w:w="868" w:type="dxa"/>
            <w:vMerge w:val="restart"/>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数量</w:t>
            </w:r>
          </w:p>
        </w:tc>
        <w:tc>
          <w:tcPr>
            <w:tcW w:w="5040" w:type="dxa"/>
            <w:gridSpan w:val="6"/>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变化情况</w:t>
            </w:r>
          </w:p>
        </w:tc>
        <w:tc>
          <w:tcPr>
            <w:tcW w:w="2880" w:type="dxa"/>
            <w:gridSpan w:val="4"/>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用途</w:t>
            </w:r>
          </w:p>
        </w:tc>
      </w:tr>
      <w:tr w:rsidR="003F0220" w:rsidTr="00F533B1">
        <w:trPr>
          <w:cantSplit/>
          <w:trHeight w:val="288"/>
          <w:jc w:val="center"/>
        </w:trPr>
        <w:tc>
          <w:tcPr>
            <w:tcW w:w="849" w:type="dxa"/>
            <w:vMerge/>
          </w:tcPr>
          <w:p w:rsidR="003F0220" w:rsidRDefault="003F0220" w:rsidP="00F533B1">
            <w:pPr>
              <w:spacing w:line="400" w:lineRule="atLeast"/>
              <w:rPr>
                <w:rFonts w:ascii="仿宋_GB2312" w:eastAsia="仿宋_GB2312"/>
                <w:color w:val="000000"/>
                <w:sz w:val="24"/>
              </w:rPr>
            </w:pPr>
          </w:p>
        </w:tc>
        <w:tc>
          <w:tcPr>
            <w:tcW w:w="2700" w:type="dxa"/>
            <w:vMerge/>
          </w:tcPr>
          <w:p w:rsidR="003F0220" w:rsidRDefault="003F0220" w:rsidP="00F533B1">
            <w:pPr>
              <w:spacing w:line="400" w:lineRule="atLeast"/>
              <w:rPr>
                <w:rFonts w:ascii="仿宋_GB2312" w:eastAsia="仿宋_GB2312"/>
                <w:color w:val="000000"/>
                <w:sz w:val="24"/>
              </w:rPr>
            </w:pPr>
          </w:p>
        </w:tc>
        <w:tc>
          <w:tcPr>
            <w:tcW w:w="1440" w:type="dxa"/>
            <w:vMerge/>
          </w:tcPr>
          <w:p w:rsidR="003F0220" w:rsidRDefault="003F0220" w:rsidP="00F533B1">
            <w:pPr>
              <w:spacing w:line="400" w:lineRule="atLeast"/>
              <w:rPr>
                <w:rFonts w:ascii="仿宋_GB2312" w:eastAsia="仿宋_GB2312"/>
                <w:color w:val="000000"/>
                <w:sz w:val="24"/>
              </w:rPr>
            </w:pPr>
          </w:p>
        </w:tc>
        <w:tc>
          <w:tcPr>
            <w:tcW w:w="868" w:type="dxa"/>
            <w:vMerge/>
          </w:tcPr>
          <w:p w:rsidR="003F0220" w:rsidRDefault="003F0220" w:rsidP="00F533B1">
            <w:pPr>
              <w:spacing w:line="400" w:lineRule="atLeast"/>
              <w:rPr>
                <w:rFonts w:ascii="仿宋_GB2312" w:eastAsia="仿宋_GB2312"/>
                <w:color w:val="000000"/>
                <w:sz w:val="24"/>
              </w:rPr>
            </w:pP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新增</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改造</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转出</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报废</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其他</w:t>
            </w:r>
          </w:p>
        </w:tc>
        <w:tc>
          <w:tcPr>
            <w:tcW w:w="144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日期</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科研</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生产</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检测</w:t>
            </w:r>
          </w:p>
        </w:tc>
        <w:tc>
          <w:tcPr>
            <w:tcW w:w="720" w:type="dxa"/>
            <w:vAlign w:val="center"/>
          </w:tcPr>
          <w:p w:rsidR="003F0220" w:rsidRDefault="003F0220" w:rsidP="00F533B1">
            <w:pPr>
              <w:spacing w:line="300" w:lineRule="exact"/>
              <w:jc w:val="center"/>
              <w:rPr>
                <w:rFonts w:ascii="仿宋_GB2312" w:eastAsia="仿宋_GB2312"/>
                <w:color w:val="000000"/>
                <w:sz w:val="24"/>
              </w:rPr>
            </w:pPr>
            <w:r>
              <w:rPr>
                <w:rFonts w:ascii="仿宋_GB2312" w:eastAsia="仿宋_GB2312" w:hint="eastAsia"/>
                <w:color w:val="000000"/>
                <w:sz w:val="24"/>
              </w:rPr>
              <w:t>试验</w:t>
            </w: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trHeight w:val="397"/>
          <w:jc w:val="center"/>
        </w:trPr>
        <w:tc>
          <w:tcPr>
            <w:tcW w:w="849" w:type="dxa"/>
            <w:vAlign w:val="center"/>
          </w:tcPr>
          <w:p w:rsidR="003F0220" w:rsidRDefault="003F0220" w:rsidP="00F533B1">
            <w:pPr>
              <w:spacing w:line="300" w:lineRule="exact"/>
              <w:jc w:val="center"/>
              <w:rPr>
                <w:rFonts w:ascii="仿宋_GB2312" w:eastAsia="仿宋_GB2312"/>
                <w:color w:val="000000"/>
                <w:sz w:val="28"/>
                <w:szCs w:val="28"/>
              </w:rPr>
            </w:pPr>
          </w:p>
        </w:tc>
        <w:tc>
          <w:tcPr>
            <w:tcW w:w="270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868"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144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c>
          <w:tcPr>
            <w:tcW w:w="720" w:type="dxa"/>
            <w:vAlign w:val="center"/>
          </w:tcPr>
          <w:p w:rsidR="003F0220" w:rsidRDefault="003F0220" w:rsidP="00F533B1">
            <w:pPr>
              <w:spacing w:line="300" w:lineRule="exact"/>
              <w:jc w:val="center"/>
              <w:rPr>
                <w:rFonts w:ascii="仿宋_GB2312" w:eastAsia="仿宋_GB2312"/>
                <w:color w:val="000000"/>
                <w:sz w:val="28"/>
                <w:szCs w:val="28"/>
              </w:rPr>
            </w:pPr>
          </w:p>
        </w:tc>
      </w:tr>
      <w:tr w:rsidR="003F0220" w:rsidTr="00F533B1">
        <w:trPr>
          <w:cantSplit/>
          <w:trHeight w:val="3111"/>
          <w:jc w:val="center"/>
        </w:trPr>
        <w:tc>
          <w:tcPr>
            <w:tcW w:w="849" w:type="dxa"/>
            <w:vAlign w:val="center"/>
          </w:tcPr>
          <w:p w:rsidR="003F0220" w:rsidRDefault="003F0220" w:rsidP="00F533B1">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上述变化对单位军品科研生产的影响</w:t>
            </w:r>
          </w:p>
        </w:tc>
        <w:tc>
          <w:tcPr>
            <w:tcW w:w="12928" w:type="dxa"/>
            <w:gridSpan w:val="13"/>
            <w:vAlign w:val="center"/>
          </w:tcPr>
          <w:p w:rsidR="003F0220" w:rsidRDefault="003F0220" w:rsidP="00F533B1">
            <w:pPr>
              <w:spacing w:line="400" w:lineRule="atLeast"/>
              <w:rPr>
                <w:rFonts w:ascii="仿宋_GB2312" w:eastAsia="仿宋_GB2312"/>
                <w:color w:val="000000"/>
                <w:sz w:val="24"/>
              </w:rPr>
            </w:pPr>
          </w:p>
        </w:tc>
      </w:tr>
    </w:tbl>
    <w:p w:rsidR="003F0220" w:rsidRDefault="003F0220" w:rsidP="003F0220">
      <w:pPr>
        <w:rPr>
          <w:rFonts w:ascii="仿宋_GB2312" w:eastAsia="仿宋_GB2312"/>
          <w:color w:val="000000"/>
          <w:sz w:val="24"/>
        </w:rPr>
      </w:pPr>
      <w:r>
        <w:rPr>
          <w:rFonts w:ascii="仿宋_GB2312" w:eastAsia="仿宋_GB2312" w:hint="eastAsia"/>
          <w:color w:val="000000"/>
          <w:sz w:val="24"/>
        </w:rPr>
        <w:t>注：1、关键设备指科研生产过程中关键科研环节或生产工序涉及的主要设备。</w:t>
      </w:r>
    </w:p>
    <w:p w:rsidR="003F0220" w:rsidRDefault="003F0220" w:rsidP="003F0220">
      <w:pPr>
        <w:ind w:firstLine="240"/>
        <w:rPr>
          <w:rFonts w:ascii="仿宋_GB2312" w:eastAsia="仿宋_GB2312"/>
          <w:color w:val="000000"/>
          <w:sz w:val="24"/>
        </w:rPr>
      </w:pPr>
      <w:r>
        <w:rPr>
          <w:rFonts w:ascii="仿宋_GB2312" w:eastAsia="仿宋_GB2312" w:hint="eastAsia"/>
          <w:color w:val="000000"/>
          <w:sz w:val="24"/>
        </w:rPr>
        <w:lastRenderedPageBreak/>
        <w:t>2、仅填报变化的设备，并填明变化情况与用途，未变化者不列入。</w:t>
      </w:r>
    </w:p>
    <w:p w:rsidR="004D0DCE" w:rsidRPr="00737D55" w:rsidRDefault="003F0220" w:rsidP="00737D55">
      <w:pPr>
        <w:ind w:firstLine="240"/>
        <w:rPr>
          <w:rFonts w:ascii="仿宋_GB2312" w:eastAsia="仿宋_GB2312"/>
          <w:color w:val="000000"/>
          <w:sz w:val="24"/>
        </w:rPr>
      </w:pPr>
      <w:r>
        <w:rPr>
          <w:rFonts w:ascii="仿宋_GB2312" w:eastAsia="仿宋_GB2312" w:hint="eastAsia"/>
          <w:color w:val="000000"/>
          <w:sz w:val="24"/>
        </w:rPr>
        <w:t>3、凡生产线发生变化的，在《年度自查报告》中说明，不在此填报。</w:t>
      </w:r>
    </w:p>
    <w:sectPr w:rsidR="004D0DCE" w:rsidRPr="00737D55" w:rsidSect="003F02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DA" w:rsidRDefault="007703DA" w:rsidP="003F0220">
      <w:r>
        <w:separator/>
      </w:r>
    </w:p>
  </w:endnote>
  <w:endnote w:type="continuationSeparator" w:id="1">
    <w:p w:rsidR="007703DA" w:rsidRDefault="007703DA" w:rsidP="003F0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29"/>
      <w:docPartObj>
        <w:docPartGallery w:val="Page Numbers (Bottom of Page)"/>
        <w:docPartUnique/>
      </w:docPartObj>
    </w:sdtPr>
    <w:sdtEndPr>
      <w:rPr>
        <w:sz w:val="24"/>
      </w:rPr>
    </w:sdtEndPr>
    <w:sdtContent>
      <w:p w:rsidR="003F0220" w:rsidRPr="003F67A9" w:rsidRDefault="00715D2B">
        <w:pPr>
          <w:pStyle w:val="a4"/>
          <w:jc w:val="right"/>
          <w:rPr>
            <w:sz w:val="24"/>
          </w:rPr>
        </w:pPr>
        <w:r w:rsidRPr="003F67A9">
          <w:rPr>
            <w:sz w:val="24"/>
          </w:rPr>
          <w:fldChar w:fldCharType="begin"/>
        </w:r>
        <w:r w:rsidR="003F0220" w:rsidRPr="003F67A9">
          <w:rPr>
            <w:sz w:val="24"/>
          </w:rPr>
          <w:instrText xml:space="preserve"> PAGE   \* MERGEFORMAT </w:instrText>
        </w:r>
        <w:r w:rsidRPr="003F67A9">
          <w:rPr>
            <w:sz w:val="24"/>
          </w:rPr>
          <w:fldChar w:fldCharType="separate"/>
        </w:r>
        <w:r w:rsidR="00737D55" w:rsidRPr="00737D55">
          <w:rPr>
            <w:noProof/>
            <w:sz w:val="24"/>
            <w:lang w:val="zh-CN"/>
          </w:rPr>
          <w:t>1</w:t>
        </w:r>
        <w:r w:rsidRPr="003F67A9">
          <w:rPr>
            <w:sz w:val="24"/>
          </w:rPr>
          <w:fldChar w:fldCharType="end"/>
        </w:r>
      </w:p>
    </w:sdtContent>
  </w:sdt>
  <w:p w:rsidR="003F0220" w:rsidRDefault="003F02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30"/>
      <w:docPartObj>
        <w:docPartGallery w:val="Page Numbers (Bottom of Page)"/>
        <w:docPartUnique/>
      </w:docPartObj>
    </w:sdtPr>
    <w:sdtContent>
      <w:p w:rsidR="003F0220" w:rsidRDefault="00715D2B">
        <w:pPr>
          <w:pStyle w:val="a4"/>
        </w:pPr>
        <w:r w:rsidRPr="00A32BB6">
          <w:rPr>
            <w:sz w:val="24"/>
          </w:rPr>
          <w:fldChar w:fldCharType="begin"/>
        </w:r>
        <w:r w:rsidR="003F0220" w:rsidRPr="00A32BB6">
          <w:rPr>
            <w:sz w:val="24"/>
          </w:rPr>
          <w:instrText xml:space="preserve"> PAGE   \* MERGEFORMAT </w:instrText>
        </w:r>
        <w:r w:rsidRPr="00A32BB6">
          <w:rPr>
            <w:sz w:val="24"/>
          </w:rPr>
          <w:fldChar w:fldCharType="separate"/>
        </w:r>
        <w:r w:rsidR="003F0220" w:rsidRPr="00F6247A">
          <w:rPr>
            <w:noProof/>
            <w:sz w:val="24"/>
            <w:lang w:val="zh-CN"/>
          </w:rPr>
          <w:t>240</w:t>
        </w:r>
        <w:r w:rsidRPr="00A32BB6">
          <w:rPr>
            <w:sz w:val="24"/>
          </w:rPr>
          <w:fldChar w:fldCharType="end"/>
        </w:r>
      </w:p>
    </w:sdtContent>
  </w:sdt>
  <w:p w:rsidR="003F0220" w:rsidRDefault="003F0220">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31"/>
      <w:docPartObj>
        <w:docPartGallery w:val="Page Numbers (Bottom of Page)"/>
        <w:docPartUnique/>
      </w:docPartObj>
    </w:sdtPr>
    <w:sdtContent>
      <w:p w:rsidR="003F0220" w:rsidRDefault="00715D2B">
        <w:pPr>
          <w:pStyle w:val="a4"/>
          <w:jc w:val="right"/>
        </w:pPr>
        <w:r w:rsidRPr="00CA1407">
          <w:rPr>
            <w:sz w:val="24"/>
          </w:rPr>
          <w:fldChar w:fldCharType="begin"/>
        </w:r>
        <w:r w:rsidR="003F0220" w:rsidRPr="00CA1407">
          <w:rPr>
            <w:sz w:val="24"/>
          </w:rPr>
          <w:instrText xml:space="preserve"> PAGE   \* MERGEFORMAT </w:instrText>
        </w:r>
        <w:r w:rsidRPr="00CA1407">
          <w:rPr>
            <w:sz w:val="24"/>
          </w:rPr>
          <w:fldChar w:fldCharType="separate"/>
        </w:r>
        <w:r w:rsidR="00737D55" w:rsidRPr="00737D55">
          <w:rPr>
            <w:noProof/>
            <w:sz w:val="24"/>
            <w:lang w:val="zh-CN"/>
          </w:rPr>
          <w:t>5</w:t>
        </w:r>
        <w:r w:rsidRPr="00CA1407">
          <w:rPr>
            <w:sz w:val="24"/>
          </w:rPr>
          <w:fldChar w:fldCharType="end"/>
        </w:r>
      </w:p>
    </w:sdtContent>
  </w:sdt>
  <w:p w:rsidR="003F0220" w:rsidRDefault="003F022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DA" w:rsidRDefault="007703DA" w:rsidP="003F0220">
      <w:r>
        <w:separator/>
      </w:r>
    </w:p>
  </w:footnote>
  <w:footnote w:type="continuationSeparator" w:id="1">
    <w:p w:rsidR="007703DA" w:rsidRDefault="007703DA" w:rsidP="003F0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59DD"/>
    <w:multiLevelType w:val="hybridMultilevel"/>
    <w:tmpl w:val="6C9E5418"/>
    <w:lvl w:ilvl="0" w:tplc="FFFFFFFF">
      <w:start w:val="1"/>
      <w:numFmt w:val="decimal"/>
      <w:lvlText w:val="%1"/>
      <w:lvlJc w:val="left"/>
      <w:pPr>
        <w:tabs>
          <w:tab w:val="num" w:pos="414"/>
        </w:tabs>
        <w:ind w:left="414" w:hanging="17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220"/>
    <w:rsid w:val="003F0220"/>
    <w:rsid w:val="004D0DCE"/>
    <w:rsid w:val="00715D2B"/>
    <w:rsid w:val="00737D55"/>
    <w:rsid w:val="0077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220"/>
    <w:rPr>
      <w:sz w:val="18"/>
      <w:szCs w:val="18"/>
    </w:rPr>
  </w:style>
  <w:style w:type="paragraph" w:styleId="a4">
    <w:name w:val="footer"/>
    <w:basedOn w:val="a"/>
    <w:link w:val="Char0"/>
    <w:uiPriority w:val="99"/>
    <w:unhideWhenUsed/>
    <w:rsid w:val="003F0220"/>
    <w:pPr>
      <w:tabs>
        <w:tab w:val="center" w:pos="4153"/>
        <w:tab w:val="right" w:pos="8306"/>
      </w:tabs>
      <w:snapToGrid w:val="0"/>
      <w:jc w:val="left"/>
    </w:pPr>
    <w:rPr>
      <w:sz w:val="18"/>
      <w:szCs w:val="18"/>
    </w:rPr>
  </w:style>
  <w:style w:type="character" w:customStyle="1" w:styleId="Char0">
    <w:name w:val="页脚 Char"/>
    <w:basedOn w:val="a0"/>
    <w:link w:val="a4"/>
    <w:uiPriority w:val="99"/>
    <w:rsid w:val="003F02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cp:revision>
  <dcterms:created xsi:type="dcterms:W3CDTF">2014-11-24T07:45:00Z</dcterms:created>
  <dcterms:modified xsi:type="dcterms:W3CDTF">2014-12-31T09:47:00Z</dcterms:modified>
</cp:coreProperties>
</file>