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63D" w:rsidRDefault="000D11C0" w:rsidP="0075763D">
      <w:pPr>
        <w:widowControl/>
        <w:spacing w:line="460" w:lineRule="exact"/>
        <w:jc w:val="center"/>
        <w:rPr>
          <w:rFonts w:ascii="方正小标宋简体" w:eastAsia="方正小标宋简体" w:hAnsi="仿宋" w:cs="Arial"/>
          <w:color w:val="333333"/>
          <w:sz w:val="32"/>
          <w:szCs w:val="32"/>
          <w:shd w:val="clear" w:color="auto" w:fill="FFFFFF"/>
        </w:rPr>
      </w:pPr>
      <w:r w:rsidRPr="000D11C0">
        <w:rPr>
          <w:rFonts w:ascii="方正小标宋简体" w:eastAsia="方正小标宋简体" w:hAnsi="仿宋" w:cs="Arial" w:hint="eastAsia"/>
          <w:color w:val="333333"/>
          <w:sz w:val="32"/>
          <w:szCs w:val="32"/>
          <w:shd w:val="clear" w:color="auto" w:fill="FFFFFF"/>
        </w:rPr>
        <w:t>气源系统阀门</w:t>
      </w:r>
      <w:r w:rsidR="0075763D" w:rsidRPr="0075763D">
        <w:rPr>
          <w:rFonts w:ascii="方正小标宋简体" w:eastAsia="方正小标宋简体" w:hAnsi="仿宋" w:cs="Arial" w:hint="eastAsia"/>
          <w:color w:val="333333"/>
          <w:sz w:val="32"/>
          <w:szCs w:val="32"/>
          <w:shd w:val="clear" w:color="auto" w:fill="FFFFFF"/>
        </w:rPr>
        <w:t>主要技术要求</w:t>
      </w:r>
    </w:p>
    <w:p w:rsidR="000D11C0" w:rsidRDefault="000D11C0" w:rsidP="000D11C0">
      <w:pPr>
        <w:pStyle w:val="a5"/>
        <w:widowControl/>
        <w:numPr>
          <w:ilvl w:val="0"/>
          <w:numId w:val="1"/>
        </w:numPr>
        <w:spacing w:line="460" w:lineRule="exact"/>
        <w:ind w:firstLineChars="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CF7438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功能用途：</w:t>
      </w:r>
    </w:p>
    <w:p w:rsidR="000D11C0" w:rsidRDefault="000D11C0" w:rsidP="000D11C0">
      <w:pPr>
        <w:widowControl/>
        <w:spacing w:line="460" w:lineRule="exact"/>
        <w:ind w:firstLineChars="20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632DDB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依据气源系统建设的技术要求，系统需要配置相应的换向阀、节流阀</w:t>
      </w:r>
      <w:r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、球阀和截止阀等对试验空气</w:t>
      </w:r>
      <w:r w:rsidRPr="00632DDB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进行换向、压力和开关控制。</w:t>
      </w:r>
    </w:p>
    <w:p w:rsidR="000D11C0" w:rsidRDefault="000D11C0" w:rsidP="000D11C0">
      <w:pPr>
        <w:pStyle w:val="a5"/>
        <w:widowControl/>
        <w:numPr>
          <w:ilvl w:val="0"/>
          <w:numId w:val="1"/>
        </w:numPr>
        <w:spacing w:line="460" w:lineRule="exact"/>
        <w:ind w:firstLineChars="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采购</w:t>
      </w:r>
      <w:r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清单：</w:t>
      </w:r>
    </w:p>
    <w:p w:rsidR="000D11C0" w:rsidRDefault="000D11C0" w:rsidP="000D11C0">
      <w:pPr>
        <w:pStyle w:val="a5"/>
        <w:spacing w:line="460" w:lineRule="exact"/>
        <w:ind w:left="1060" w:firstLineChars="0" w:firstLine="0"/>
        <w:jc w:val="center"/>
        <w:rPr>
          <w:rFonts w:ascii="宋体"/>
          <w:sz w:val="24"/>
        </w:rPr>
      </w:pPr>
      <w:r w:rsidRPr="0033785C">
        <w:rPr>
          <w:rFonts w:ascii="宋体" w:hint="eastAsia"/>
          <w:sz w:val="24"/>
        </w:rPr>
        <w:t xml:space="preserve">表1  </w:t>
      </w:r>
      <w:r>
        <w:rPr>
          <w:rFonts w:ascii="宋体" w:hint="eastAsia"/>
          <w:sz w:val="24"/>
        </w:rPr>
        <w:t>阀门</w:t>
      </w:r>
      <w:r w:rsidRPr="0033785C">
        <w:rPr>
          <w:rFonts w:ascii="宋体" w:hint="eastAsia"/>
          <w:sz w:val="24"/>
        </w:rPr>
        <w:t>清单</w:t>
      </w:r>
    </w:p>
    <w:tbl>
      <w:tblPr>
        <w:tblW w:w="4791" w:type="pct"/>
        <w:jc w:val="center"/>
        <w:tbl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1105"/>
        <w:gridCol w:w="1296"/>
        <w:gridCol w:w="576"/>
        <w:gridCol w:w="629"/>
        <w:gridCol w:w="547"/>
        <w:gridCol w:w="1926"/>
        <w:gridCol w:w="1690"/>
      </w:tblGrid>
      <w:tr w:rsidR="000D11C0" w:rsidTr="00A27A98">
        <w:trPr>
          <w:trHeight w:val="567"/>
          <w:jc w:val="center"/>
        </w:trPr>
        <w:tc>
          <w:tcPr>
            <w:tcW w:w="244" w:type="pct"/>
            <w:vAlign w:val="center"/>
          </w:tcPr>
          <w:p w:rsidR="000D11C0" w:rsidRDefault="000D11C0" w:rsidP="00A27A98">
            <w:pPr>
              <w:pStyle w:val="a7"/>
              <w:rPr>
                <w:rFonts w:hAnsi="宋体"/>
                <w:b/>
                <w:sz w:val="18"/>
                <w:szCs w:val="18"/>
              </w:rPr>
            </w:pPr>
            <w:r>
              <w:rPr>
                <w:rFonts w:hAnsi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707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b/>
                <w:sz w:val="18"/>
                <w:szCs w:val="18"/>
              </w:rPr>
            </w:pPr>
            <w:r>
              <w:rPr>
                <w:rFonts w:hAnsi="宋体" w:hint="eastAsia"/>
                <w:b/>
                <w:sz w:val="18"/>
                <w:szCs w:val="18"/>
              </w:rPr>
              <w:t>阀门名称</w:t>
            </w:r>
          </w:p>
        </w:tc>
        <w:tc>
          <w:tcPr>
            <w:tcW w:w="797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b/>
                <w:sz w:val="18"/>
                <w:szCs w:val="18"/>
              </w:rPr>
            </w:pPr>
            <w:r>
              <w:rPr>
                <w:rFonts w:hAnsi="宋体" w:hint="eastAsia"/>
                <w:b/>
                <w:sz w:val="18"/>
                <w:szCs w:val="18"/>
              </w:rPr>
              <w:t>规格型号</w:t>
            </w:r>
          </w:p>
        </w:tc>
        <w:tc>
          <w:tcPr>
            <w:tcW w:w="360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b/>
                <w:sz w:val="18"/>
                <w:szCs w:val="18"/>
              </w:rPr>
            </w:pPr>
            <w:r>
              <w:rPr>
                <w:rFonts w:hAnsi="宋体" w:hint="eastAsia"/>
                <w:b/>
                <w:sz w:val="18"/>
                <w:szCs w:val="18"/>
              </w:rPr>
              <w:t>材质</w:t>
            </w:r>
          </w:p>
        </w:tc>
        <w:tc>
          <w:tcPr>
            <w:tcW w:w="422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b/>
                <w:sz w:val="18"/>
                <w:szCs w:val="18"/>
              </w:rPr>
            </w:pPr>
            <w:r>
              <w:rPr>
                <w:rFonts w:hAnsi="宋体" w:hint="eastAsia"/>
                <w:b/>
                <w:sz w:val="18"/>
                <w:szCs w:val="18"/>
              </w:rPr>
              <w:t>计量</w:t>
            </w:r>
          </w:p>
          <w:p w:rsidR="000D11C0" w:rsidRDefault="000D11C0" w:rsidP="00A27A98">
            <w:pPr>
              <w:pStyle w:val="a7"/>
              <w:jc w:val="center"/>
              <w:rPr>
                <w:rFonts w:hAnsi="宋体"/>
                <w:b/>
                <w:sz w:val="18"/>
                <w:szCs w:val="18"/>
              </w:rPr>
            </w:pPr>
            <w:r>
              <w:rPr>
                <w:rFonts w:hAnsi="宋体"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351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b/>
                <w:sz w:val="18"/>
                <w:szCs w:val="18"/>
              </w:rPr>
            </w:pPr>
            <w:r>
              <w:rPr>
                <w:rFonts w:hAnsi="宋体"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1069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b/>
                <w:sz w:val="18"/>
                <w:szCs w:val="18"/>
              </w:rPr>
            </w:pPr>
            <w:r>
              <w:rPr>
                <w:rFonts w:hAnsi="宋体" w:hint="eastAsia"/>
                <w:b/>
                <w:sz w:val="18"/>
                <w:szCs w:val="18"/>
              </w:rPr>
              <w:t>备注</w:t>
            </w:r>
            <w:r>
              <w:rPr>
                <w:rFonts w:hAnsi="宋体"/>
                <w:b/>
                <w:sz w:val="18"/>
                <w:szCs w:val="18"/>
              </w:rPr>
              <w:t>1</w:t>
            </w:r>
          </w:p>
        </w:tc>
        <w:tc>
          <w:tcPr>
            <w:tcW w:w="1050" w:type="pct"/>
            <w:vAlign w:val="center"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b/>
                <w:sz w:val="18"/>
                <w:szCs w:val="18"/>
              </w:rPr>
            </w:pPr>
            <w:r>
              <w:rPr>
                <w:rFonts w:hAnsi="宋体" w:hint="eastAsia"/>
                <w:b/>
                <w:sz w:val="18"/>
                <w:szCs w:val="18"/>
              </w:rPr>
              <w:t>备注</w:t>
            </w:r>
            <w:r>
              <w:rPr>
                <w:rFonts w:hAnsi="宋体"/>
                <w:b/>
                <w:sz w:val="18"/>
                <w:szCs w:val="18"/>
              </w:rPr>
              <w:t>2</w:t>
            </w:r>
          </w:p>
        </w:tc>
      </w:tr>
      <w:tr w:rsidR="000D11C0" w:rsidTr="00A27A98">
        <w:trPr>
          <w:trHeight w:val="567"/>
          <w:jc w:val="center"/>
        </w:trPr>
        <w:tc>
          <w:tcPr>
            <w:tcW w:w="244" w:type="pct"/>
            <w:vAlign w:val="center"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1</w:t>
            </w:r>
          </w:p>
        </w:tc>
        <w:tc>
          <w:tcPr>
            <w:tcW w:w="707" w:type="pct"/>
            <w:vAlign w:val="center"/>
            <w:hideMark/>
          </w:tcPr>
          <w:p w:rsidR="000D11C0" w:rsidRPr="00977DA5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三通</w:t>
            </w:r>
            <w:r w:rsidRPr="00977DA5">
              <w:rPr>
                <w:rFonts w:ascii="宋体" w:hAnsi="宋体" w:hint="eastAsia"/>
                <w:kern w:val="2"/>
                <w:szCs w:val="18"/>
              </w:rPr>
              <w:t>换向阀</w:t>
            </w:r>
          </w:p>
        </w:tc>
        <w:tc>
          <w:tcPr>
            <w:tcW w:w="797" w:type="pct"/>
            <w:vAlign w:val="center"/>
            <w:hideMark/>
          </w:tcPr>
          <w:p w:rsidR="000D11C0" w:rsidRPr="00977DA5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 w:rsidRPr="00977DA5">
              <w:rPr>
                <w:rFonts w:ascii="宋体" w:hAnsi="宋体"/>
                <w:kern w:val="2"/>
                <w:szCs w:val="18"/>
              </w:rPr>
              <w:t>PN50</w:t>
            </w:r>
            <w:r w:rsidRPr="00977DA5">
              <w:rPr>
                <w:rFonts w:ascii="宋体" w:hAnsi="宋体" w:hint="eastAsia"/>
                <w:kern w:val="2"/>
                <w:szCs w:val="18"/>
              </w:rPr>
              <w:t>，</w:t>
            </w:r>
            <w:r w:rsidRPr="00977DA5">
              <w:rPr>
                <w:rFonts w:ascii="宋体" w:hAnsi="宋体"/>
                <w:kern w:val="2"/>
                <w:szCs w:val="18"/>
              </w:rPr>
              <w:t>DN</w:t>
            </w:r>
            <w:r>
              <w:rPr>
                <w:rFonts w:ascii="宋体" w:hAnsi="宋体"/>
                <w:kern w:val="2"/>
                <w:szCs w:val="18"/>
              </w:rPr>
              <w:t>65</w:t>
            </w:r>
            <w:r w:rsidRPr="00977DA5">
              <w:rPr>
                <w:rFonts w:ascii="宋体" w:hAnsi="宋体" w:hint="eastAsia"/>
                <w:kern w:val="2"/>
                <w:szCs w:val="18"/>
              </w:rPr>
              <w:t>，承温</w:t>
            </w:r>
            <w:r>
              <w:rPr>
                <w:rFonts w:ascii="宋体" w:hAnsi="宋体"/>
                <w:kern w:val="2"/>
                <w:szCs w:val="18"/>
              </w:rPr>
              <w:t>20</w:t>
            </w:r>
            <w:r w:rsidRPr="00977DA5">
              <w:rPr>
                <w:rFonts w:ascii="宋体"/>
                <w:kern w:val="2"/>
                <w:szCs w:val="18"/>
              </w:rPr>
              <w:t>0</w:t>
            </w:r>
            <w:r w:rsidRPr="00977DA5">
              <w:rPr>
                <w:rFonts w:ascii="宋体"/>
                <w:kern w:val="2"/>
                <w:szCs w:val="18"/>
                <w:vertAlign w:val="superscript"/>
              </w:rPr>
              <w:t>0</w:t>
            </w:r>
            <w:r w:rsidRPr="00977DA5">
              <w:rPr>
                <w:rFonts w:ascii="宋体" w:hAnsi="宋体"/>
                <w:kern w:val="2"/>
                <w:szCs w:val="18"/>
              </w:rPr>
              <w:t>C</w:t>
            </w:r>
            <w:r>
              <w:rPr>
                <w:rFonts w:ascii="宋体" w:hAnsi="宋体" w:hint="eastAsia"/>
                <w:kern w:val="2"/>
                <w:szCs w:val="18"/>
              </w:rPr>
              <w:t>，启闭时间≤</w:t>
            </w:r>
            <w:r>
              <w:rPr>
                <w:rFonts w:ascii="宋体" w:hAnsi="宋体"/>
                <w:kern w:val="2"/>
                <w:szCs w:val="18"/>
              </w:rPr>
              <w:t>2s</w:t>
            </w:r>
          </w:p>
        </w:tc>
        <w:tc>
          <w:tcPr>
            <w:tcW w:w="360" w:type="pct"/>
            <w:vAlign w:val="center"/>
            <w:hideMark/>
          </w:tcPr>
          <w:p w:rsidR="000D11C0" w:rsidRDefault="000D11C0" w:rsidP="00A27A98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F304</w:t>
            </w:r>
          </w:p>
        </w:tc>
        <w:tc>
          <w:tcPr>
            <w:tcW w:w="422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351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1</w:t>
            </w:r>
          </w:p>
        </w:tc>
        <w:tc>
          <w:tcPr>
            <w:tcW w:w="1069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法兰连接（</w:t>
            </w:r>
            <w:r>
              <w:rPr>
                <w:rFonts w:hAnsi="宋体"/>
                <w:sz w:val="18"/>
                <w:szCs w:val="18"/>
              </w:rPr>
              <w:t>HG/T20615-2009</w:t>
            </w:r>
            <w:r>
              <w:rPr>
                <w:rFonts w:hAnsi="宋体" w:hint="eastAsia"/>
                <w:sz w:val="18"/>
                <w:szCs w:val="18"/>
              </w:rPr>
              <w:t>），阀门配管规格为</w:t>
            </w:r>
            <w:r>
              <w:rPr>
                <w:rFonts w:hAnsi="Symbol" w:hint="eastAsia"/>
                <w:sz w:val="18"/>
                <w:szCs w:val="18"/>
              </w:rPr>
              <w:sym w:font="Symbol" w:char="F046"/>
            </w:r>
            <w:r>
              <w:rPr>
                <w:rFonts w:hAnsi="宋体"/>
                <w:sz w:val="18"/>
                <w:szCs w:val="18"/>
              </w:rPr>
              <w:t xml:space="preserve">76x5.5mm </w:t>
            </w:r>
          </w:p>
        </w:tc>
        <w:tc>
          <w:tcPr>
            <w:tcW w:w="1050" w:type="pct"/>
            <w:vAlign w:val="center"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配置配对法兰（</w:t>
            </w:r>
            <w:r>
              <w:rPr>
                <w:rFonts w:hAnsi="宋体"/>
                <w:sz w:val="18"/>
                <w:szCs w:val="18"/>
              </w:rPr>
              <w:t>WN-RJ</w:t>
            </w:r>
            <w:r>
              <w:rPr>
                <w:rFonts w:hAnsi="宋体" w:hint="eastAsia"/>
                <w:sz w:val="18"/>
                <w:szCs w:val="18"/>
              </w:rPr>
              <w:t>，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）、连接螺栓（</w:t>
            </w:r>
            <w:r w:rsidRPr="00BE5583">
              <w:rPr>
                <w:rFonts w:hAnsi="宋体"/>
                <w:sz w:val="18"/>
                <w:szCs w:val="18"/>
              </w:rPr>
              <w:t>35CrMo</w:t>
            </w:r>
            <w:r>
              <w:rPr>
                <w:rFonts w:hAnsi="宋体" w:hint="eastAsia"/>
                <w:sz w:val="18"/>
                <w:szCs w:val="18"/>
              </w:rPr>
              <w:t>）、螺母（</w:t>
            </w:r>
            <w:r>
              <w:rPr>
                <w:rFonts w:hAnsi="宋体"/>
                <w:sz w:val="18"/>
                <w:szCs w:val="18"/>
              </w:rPr>
              <w:t>3</w:t>
            </w:r>
            <w:r w:rsidRPr="00BE5583">
              <w:rPr>
                <w:rFonts w:hAnsi="宋体"/>
                <w:sz w:val="18"/>
                <w:szCs w:val="18"/>
              </w:rPr>
              <w:t>0CrMo</w:t>
            </w:r>
            <w:r>
              <w:rPr>
                <w:rFonts w:hAnsi="宋体" w:hint="eastAsia"/>
                <w:sz w:val="18"/>
                <w:szCs w:val="18"/>
              </w:rPr>
              <w:t>）、密封垫（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，配</w:t>
            </w:r>
            <w:r>
              <w:rPr>
                <w:rFonts w:hAnsi="宋体"/>
                <w:sz w:val="18"/>
                <w:szCs w:val="18"/>
              </w:rPr>
              <w:t>6</w:t>
            </w:r>
            <w:r>
              <w:rPr>
                <w:rFonts w:hAnsi="宋体" w:hint="eastAsia"/>
                <w:sz w:val="18"/>
                <w:szCs w:val="18"/>
              </w:rPr>
              <w:t>件）</w:t>
            </w:r>
          </w:p>
        </w:tc>
      </w:tr>
      <w:tr w:rsidR="000D11C0" w:rsidTr="00A27A98">
        <w:trPr>
          <w:trHeight w:val="567"/>
          <w:jc w:val="center"/>
        </w:trPr>
        <w:tc>
          <w:tcPr>
            <w:tcW w:w="244" w:type="pct"/>
            <w:vAlign w:val="center"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2</w:t>
            </w:r>
          </w:p>
        </w:tc>
        <w:tc>
          <w:tcPr>
            <w:tcW w:w="707" w:type="pct"/>
            <w:vAlign w:val="center"/>
            <w:hideMark/>
          </w:tcPr>
          <w:p w:rsidR="000D11C0" w:rsidRPr="00977DA5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节流阀</w:t>
            </w:r>
          </w:p>
        </w:tc>
        <w:tc>
          <w:tcPr>
            <w:tcW w:w="797" w:type="pct"/>
            <w:vAlign w:val="center"/>
            <w:hideMark/>
          </w:tcPr>
          <w:p w:rsidR="000D11C0" w:rsidRPr="00977DA5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PN50</w:t>
            </w:r>
            <w:r>
              <w:rPr>
                <w:rFonts w:ascii="宋体" w:hAnsi="宋体" w:hint="eastAsia"/>
                <w:kern w:val="2"/>
                <w:szCs w:val="18"/>
              </w:rPr>
              <w:t>，</w:t>
            </w:r>
            <w:r>
              <w:rPr>
                <w:rFonts w:ascii="宋体" w:hAnsi="宋体"/>
                <w:kern w:val="2"/>
                <w:szCs w:val="18"/>
              </w:rPr>
              <w:t>DN50</w:t>
            </w:r>
            <w:r>
              <w:rPr>
                <w:rFonts w:ascii="宋体" w:hAnsi="宋体" w:hint="eastAsia"/>
                <w:kern w:val="2"/>
                <w:szCs w:val="18"/>
              </w:rPr>
              <w:t>，</w:t>
            </w:r>
            <w:r w:rsidRPr="00977DA5">
              <w:rPr>
                <w:rFonts w:ascii="宋体" w:hAnsi="宋体" w:hint="eastAsia"/>
                <w:kern w:val="2"/>
                <w:szCs w:val="18"/>
              </w:rPr>
              <w:t>承温</w:t>
            </w:r>
            <w:r>
              <w:rPr>
                <w:rFonts w:ascii="宋体" w:hAnsi="宋体"/>
                <w:kern w:val="2"/>
                <w:szCs w:val="18"/>
              </w:rPr>
              <w:t>20</w:t>
            </w:r>
            <w:r w:rsidRPr="00977DA5">
              <w:rPr>
                <w:rFonts w:ascii="宋体"/>
                <w:kern w:val="2"/>
                <w:szCs w:val="18"/>
              </w:rPr>
              <w:t>0</w:t>
            </w:r>
            <w:r w:rsidRPr="00977DA5">
              <w:rPr>
                <w:rFonts w:ascii="宋体"/>
                <w:kern w:val="2"/>
                <w:szCs w:val="18"/>
                <w:vertAlign w:val="superscript"/>
              </w:rPr>
              <w:t>0</w:t>
            </w:r>
            <w:r w:rsidRPr="00977DA5">
              <w:rPr>
                <w:rFonts w:ascii="宋体" w:hAnsi="宋体"/>
                <w:kern w:val="2"/>
                <w:szCs w:val="18"/>
              </w:rPr>
              <w:t>C</w:t>
            </w:r>
            <w:r>
              <w:rPr>
                <w:rFonts w:ascii="宋体" w:hAnsi="宋体" w:hint="eastAsia"/>
                <w:kern w:val="2"/>
                <w:szCs w:val="18"/>
              </w:rPr>
              <w:t>，调节精度优于</w:t>
            </w:r>
            <w:r>
              <w:rPr>
                <w:rFonts w:ascii="宋体" w:hAnsi="宋体"/>
                <w:kern w:val="2"/>
                <w:szCs w:val="18"/>
              </w:rPr>
              <w:t>0.5%</w:t>
            </w:r>
            <w:r>
              <w:rPr>
                <w:rFonts w:ascii="宋体" w:hAnsi="宋体" w:hint="eastAsia"/>
                <w:kern w:val="2"/>
                <w:szCs w:val="18"/>
              </w:rPr>
              <w:t>，全行程时间≤</w:t>
            </w:r>
            <w:r>
              <w:rPr>
                <w:rFonts w:ascii="宋体" w:hAnsi="宋体"/>
                <w:kern w:val="2"/>
                <w:szCs w:val="18"/>
              </w:rPr>
              <w:t>3s</w:t>
            </w:r>
          </w:p>
        </w:tc>
        <w:tc>
          <w:tcPr>
            <w:tcW w:w="360" w:type="pct"/>
            <w:vAlign w:val="center"/>
            <w:hideMark/>
          </w:tcPr>
          <w:p w:rsidR="000D11C0" w:rsidRDefault="000D11C0" w:rsidP="00A27A98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F304</w:t>
            </w:r>
          </w:p>
        </w:tc>
        <w:tc>
          <w:tcPr>
            <w:tcW w:w="422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351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1</w:t>
            </w:r>
          </w:p>
        </w:tc>
        <w:tc>
          <w:tcPr>
            <w:tcW w:w="1069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法兰连接（</w:t>
            </w:r>
            <w:r>
              <w:rPr>
                <w:rFonts w:hAnsi="宋体"/>
                <w:sz w:val="18"/>
                <w:szCs w:val="18"/>
              </w:rPr>
              <w:t>HG/T20615-2009</w:t>
            </w:r>
            <w:r>
              <w:rPr>
                <w:rFonts w:hAnsi="宋体" w:hint="eastAsia"/>
                <w:sz w:val="18"/>
                <w:szCs w:val="18"/>
              </w:rPr>
              <w:t>），阀门配管规格为</w:t>
            </w:r>
            <w:r>
              <w:rPr>
                <w:rFonts w:hAnsi="Symbol" w:hint="eastAsia"/>
                <w:sz w:val="18"/>
                <w:szCs w:val="18"/>
              </w:rPr>
              <w:sym w:font="Symbol" w:char="F046"/>
            </w:r>
            <w:r>
              <w:rPr>
                <w:rFonts w:hAnsi="宋体"/>
                <w:sz w:val="18"/>
                <w:szCs w:val="18"/>
              </w:rPr>
              <w:t>60x4mm</w:t>
            </w:r>
            <w:r>
              <w:rPr>
                <w:rFonts w:hAnsi="宋体" w:hint="eastAsia"/>
                <w:sz w:val="18"/>
                <w:szCs w:val="18"/>
              </w:rPr>
              <w:t>；采用一体式执行器</w:t>
            </w:r>
          </w:p>
        </w:tc>
        <w:tc>
          <w:tcPr>
            <w:tcW w:w="1050" w:type="pct"/>
            <w:vAlign w:val="center"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配置配对法兰（</w:t>
            </w:r>
            <w:r>
              <w:rPr>
                <w:rFonts w:hAnsi="宋体"/>
                <w:sz w:val="18"/>
                <w:szCs w:val="18"/>
              </w:rPr>
              <w:t>WN-RJ</w:t>
            </w:r>
            <w:r>
              <w:rPr>
                <w:rFonts w:hAnsi="宋体" w:hint="eastAsia"/>
                <w:sz w:val="18"/>
                <w:szCs w:val="18"/>
              </w:rPr>
              <w:t>，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）、连接螺栓（</w:t>
            </w:r>
            <w:r w:rsidRPr="00BE5583">
              <w:rPr>
                <w:rFonts w:hAnsi="宋体"/>
                <w:sz w:val="18"/>
                <w:szCs w:val="18"/>
              </w:rPr>
              <w:t>35CrMo</w:t>
            </w:r>
            <w:r>
              <w:rPr>
                <w:rFonts w:hAnsi="宋体" w:hint="eastAsia"/>
                <w:sz w:val="18"/>
                <w:szCs w:val="18"/>
              </w:rPr>
              <w:t>）、螺母（</w:t>
            </w:r>
            <w:r>
              <w:rPr>
                <w:rFonts w:hAnsi="宋体"/>
                <w:sz w:val="18"/>
                <w:szCs w:val="18"/>
              </w:rPr>
              <w:t>3</w:t>
            </w:r>
            <w:r w:rsidRPr="00BE5583">
              <w:rPr>
                <w:rFonts w:hAnsi="宋体"/>
                <w:sz w:val="18"/>
                <w:szCs w:val="18"/>
              </w:rPr>
              <w:t>0CrMo</w:t>
            </w:r>
            <w:r>
              <w:rPr>
                <w:rFonts w:hAnsi="宋体" w:hint="eastAsia"/>
                <w:sz w:val="18"/>
                <w:szCs w:val="18"/>
              </w:rPr>
              <w:t>）、密封垫（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</w:t>
            </w:r>
          </w:p>
        </w:tc>
      </w:tr>
      <w:tr w:rsidR="000D11C0" w:rsidTr="00A27A98">
        <w:trPr>
          <w:trHeight w:val="567"/>
          <w:jc w:val="center"/>
        </w:trPr>
        <w:tc>
          <w:tcPr>
            <w:tcW w:w="244" w:type="pct"/>
            <w:vAlign w:val="center"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3</w:t>
            </w:r>
          </w:p>
        </w:tc>
        <w:tc>
          <w:tcPr>
            <w:tcW w:w="707" w:type="pct"/>
            <w:vAlign w:val="center"/>
            <w:hideMark/>
          </w:tcPr>
          <w:p w:rsidR="000D11C0" w:rsidRPr="00977DA5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气动放空阀</w:t>
            </w:r>
          </w:p>
        </w:tc>
        <w:tc>
          <w:tcPr>
            <w:tcW w:w="797" w:type="pct"/>
            <w:vAlign w:val="center"/>
            <w:hideMark/>
          </w:tcPr>
          <w:p w:rsidR="000D11C0" w:rsidRPr="00A124A4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 w:rsidRPr="00977DA5">
              <w:rPr>
                <w:rFonts w:ascii="宋体" w:hAnsi="宋体"/>
                <w:kern w:val="2"/>
                <w:szCs w:val="18"/>
              </w:rPr>
              <w:t>PN50</w:t>
            </w:r>
            <w:r w:rsidRPr="00977DA5">
              <w:rPr>
                <w:rFonts w:ascii="宋体" w:hAnsi="宋体" w:hint="eastAsia"/>
                <w:kern w:val="2"/>
                <w:szCs w:val="18"/>
              </w:rPr>
              <w:t>，</w:t>
            </w:r>
            <w:r w:rsidRPr="00977DA5">
              <w:rPr>
                <w:rFonts w:ascii="宋体" w:hAnsi="宋体"/>
                <w:kern w:val="2"/>
                <w:szCs w:val="18"/>
              </w:rPr>
              <w:t>DN</w:t>
            </w:r>
            <w:r>
              <w:rPr>
                <w:rFonts w:ascii="宋体" w:hAnsi="宋体"/>
                <w:kern w:val="2"/>
                <w:szCs w:val="18"/>
              </w:rPr>
              <w:t>50</w:t>
            </w:r>
            <w:r w:rsidRPr="00977DA5">
              <w:rPr>
                <w:rFonts w:ascii="宋体" w:hAnsi="宋体" w:hint="eastAsia"/>
                <w:kern w:val="2"/>
                <w:szCs w:val="18"/>
              </w:rPr>
              <w:t>，承温</w:t>
            </w:r>
            <w:r>
              <w:rPr>
                <w:rFonts w:ascii="宋体" w:hAnsi="宋体"/>
                <w:kern w:val="2"/>
                <w:szCs w:val="18"/>
              </w:rPr>
              <w:t>20</w:t>
            </w:r>
            <w:r w:rsidRPr="00977DA5">
              <w:rPr>
                <w:rFonts w:ascii="宋体"/>
                <w:kern w:val="2"/>
                <w:szCs w:val="18"/>
              </w:rPr>
              <w:t>0</w:t>
            </w:r>
            <w:r w:rsidRPr="00977DA5">
              <w:rPr>
                <w:rFonts w:ascii="宋体"/>
                <w:kern w:val="2"/>
                <w:szCs w:val="18"/>
                <w:vertAlign w:val="superscript"/>
              </w:rPr>
              <w:t>0</w:t>
            </w:r>
            <w:r w:rsidRPr="00977DA5">
              <w:rPr>
                <w:rFonts w:ascii="宋体" w:hAnsi="宋体"/>
                <w:kern w:val="2"/>
                <w:szCs w:val="18"/>
              </w:rPr>
              <w:t>C</w:t>
            </w:r>
            <w:r>
              <w:rPr>
                <w:rFonts w:ascii="宋体" w:hAnsi="宋体" w:hint="eastAsia"/>
                <w:kern w:val="2"/>
                <w:szCs w:val="18"/>
              </w:rPr>
              <w:t>，启闭时间≤</w:t>
            </w:r>
            <w:r>
              <w:rPr>
                <w:rFonts w:ascii="宋体" w:hAnsi="宋体"/>
                <w:kern w:val="2"/>
                <w:szCs w:val="18"/>
              </w:rPr>
              <w:t>2s</w:t>
            </w:r>
          </w:p>
        </w:tc>
        <w:tc>
          <w:tcPr>
            <w:tcW w:w="360" w:type="pct"/>
            <w:vAlign w:val="center"/>
            <w:hideMark/>
          </w:tcPr>
          <w:p w:rsidR="000D11C0" w:rsidRDefault="000D11C0" w:rsidP="00A27A98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F304</w:t>
            </w:r>
          </w:p>
        </w:tc>
        <w:tc>
          <w:tcPr>
            <w:tcW w:w="422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351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1</w:t>
            </w:r>
          </w:p>
        </w:tc>
        <w:tc>
          <w:tcPr>
            <w:tcW w:w="1069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法兰连接（</w:t>
            </w:r>
            <w:r>
              <w:rPr>
                <w:rFonts w:hAnsi="宋体"/>
                <w:sz w:val="18"/>
                <w:szCs w:val="18"/>
              </w:rPr>
              <w:t>HG/T20615-2009</w:t>
            </w:r>
            <w:r>
              <w:rPr>
                <w:rFonts w:hAnsi="宋体" w:hint="eastAsia"/>
                <w:sz w:val="18"/>
                <w:szCs w:val="18"/>
              </w:rPr>
              <w:t>），阀门配管规格为</w:t>
            </w:r>
            <w:r>
              <w:rPr>
                <w:rFonts w:hAnsi="Symbol" w:hint="eastAsia"/>
                <w:sz w:val="18"/>
                <w:szCs w:val="18"/>
              </w:rPr>
              <w:sym w:font="Symbol" w:char="F046"/>
            </w:r>
            <w:r>
              <w:rPr>
                <w:rFonts w:hAnsi="宋体"/>
                <w:sz w:val="18"/>
                <w:szCs w:val="18"/>
              </w:rPr>
              <w:t>60x4mm</w:t>
            </w:r>
          </w:p>
        </w:tc>
        <w:tc>
          <w:tcPr>
            <w:tcW w:w="1050" w:type="pct"/>
            <w:vAlign w:val="center"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配置配对法兰（</w:t>
            </w:r>
            <w:r>
              <w:rPr>
                <w:rFonts w:hAnsi="宋体"/>
                <w:sz w:val="18"/>
                <w:szCs w:val="18"/>
              </w:rPr>
              <w:t>WN-RJ</w:t>
            </w:r>
            <w:r>
              <w:rPr>
                <w:rFonts w:hAnsi="宋体" w:hint="eastAsia"/>
                <w:sz w:val="18"/>
                <w:szCs w:val="18"/>
              </w:rPr>
              <w:t>，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）、连接螺栓（</w:t>
            </w:r>
            <w:r w:rsidRPr="00BE5583">
              <w:rPr>
                <w:rFonts w:hAnsi="宋体"/>
                <w:sz w:val="18"/>
                <w:szCs w:val="18"/>
              </w:rPr>
              <w:t>35CrMo</w:t>
            </w:r>
            <w:r>
              <w:rPr>
                <w:rFonts w:hAnsi="宋体" w:hint="eastAsia"/>
                <w:sz w:val="18"/>
                <w:szCs w:val="18"/>
              </w:rPr>
              <w:t>）、螺母（</w:t>
            </w:r>
            <w:r>
              <w:rPr>
                <w:rFonts w:hAnsi="宋体"/>
                <w:sz w:val="18"/>
                <w:szCs w:val="18"/>
              </w:rPr>
              <w:t>3</w:t>
            </w:r>
            <w:r w:rsidRPr="00BE5583">
              <w:rPr>
                <w:rFonts w:hAnsi="宋体"/>
                <w:sz w:val="18"/>
                <w:szCs w:val="18"/>
              </w:rPr>
              <w:t>0CrMo</w:t>
            </w:r>
            <w:r>
              <w:rPr>
                <w:rFonts w:hAnsi="宋体" w:hint="eastAsia"/>
                <w:sz w:val="18"/>
                <w:szCs w:val="18"/>
              </w:rPr>
              <w:t>）、密封垫（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，配</w:t>
            </w:r>
            <w:r>
              <w:rPr>
                <w:rFonts w:hAnsi="宋体"/>
                <w:sz w:val="18"/>
                <w:szCs w:val="18"/>
              </w:rPr>
              <w:t>6</w:t>
            </w:r>
            <w:r>
              <w:rPr>
                <w:rFonts w:hAnsi="宋体" w:hint="eastAsia"/>
                <w:sz w:val="18"/>
                <w:szCs w:val="18"/>
              </w:rPr>
              <w:t>件）</w:t>
            </w:r>
          </w:p>
        </w:tc>
      </w:tr>
      <w:tr w:rsidR="000D11C0" w:rsidTr="00A27A98">
        <w:trPr>
          <w:trHeight w:val="567"/>
          <w:jc w:val="center"/>
        </w:trPr>
        <w:tc>
          <w:tcPr>
            <w:tcW w:w="244" w:type="pct"/>
            <w:vAlign w:val="center"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4</w:t>
            </w:r>
          </w:p>
        </w:tc>
        <w:tc>
          <w:tcPr>
            <w:tcW w:w="707" w:type="pct"/>
            <w:vAlign w:val="center"/>
            <w:hideMark/>
          </w:tcPr>
          <w:p w:rsidR="000D11C0" w:rsidRPr="00977DA5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手动放空阀</w:t>
            </w:r>
          </w:p>
        </w:tc>
        <w:tc>
          <w:tcPr>
            <w:tcW w:w="797" w:type="pct"/>
            <w:vAlign w:val="center"/>
            <w:hideMark/>
          </w:tcPr>
          <w:p w:rsidR="000D11C0" w:rsidRPr="00A124A4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 w:rsidRPr="00977DA5">
              <w:rPr>
                <w:rFonts w:ascii="宋体" w:hAnsi="宋体"/>
                <w:kern w:val="2"/>
                <w:szCs w:val="18"/>
              </w:rPr>
              <w:t>PN50</w:t>
            </w:r>
            <w:r w:rsidRPr="00977DA5">
              <w:rPr>
                <w:rFonts w:ascii="宋体" w:hAnsi="宋体" w:hint="eastAsia"/>
                <w:kern w:val="2"/>
                <w:szCs w:val="18"/>
              </w:rPr>
              <w:t>，</w:t>
            </w:r>
            <w:r w:rsidRPr="00977DA5">
              <w:rPr>
                <w:rFonts w:ascii="宋体" w:hAnsi="宋体"/>
                <w:kern w:val="2"/>
                <w:szCs w:val="18"/>
              </w:rPr>
              <w:t>DN</w:t>
            </w:r>
            <w:r>
              <w:rPr>
                <w:rFonts w:ascii="宋体" w:hAnsi="宋体"/>
                <w:kern w:val="2"/>
                <w:szCs w:val="18"/>
              </w:rPr>
              <w:t>50</w:t>
            </w:r>
            <w:r w:rsidRPr="00977DA5">
              <w:rPr>
                <w:rFonts w:ascii="宋体" w:hAnsi="宋体" w:hint="eastAsia"/>
                <w:kern w:val="2"/>
                <w:szCs w:val="18"/>
              </w:rPr>
              <w:t>，承温</w:t>
            </w:r>
            <w:r>
              <w:rPr>
                <w:rFonts w:ascii="宋体" w:hAnsi="宋体"/>
                <w:kern w:val="2"/>
                <w:szCs w:val="18"/>
              </w:rPr>
              <w:t>20</w:t>
            </w:r>
            <w:r w:rsidRPr="00977DA5">
              <w:rPr>
                <w:rFonts w:ascii="宋体"/>
                <w:kern w:val="2"/>
                <w:szCs w:val="18"/>
              </w:rPr>
              <w:t>0</w:t>
            </w:r>
            <w:r w:rsidRPr="00977DA5">
              <w:rPr>
                <w:rFonts w:ascii="宋体"/>
                <w:kern w:val="2"/>
                <w:szCs w:val="18"/>
                <w:vertAlign w:val="superscript"/>
              </w:rPr>
              <w:t>0</w:t>
            </w:r>
            <w:r w:rsidRPr="00977DA5">
              <w:rPr>
                <w:rFonts w:ascii="宋体" w:hAnsi="宋体"/>
                <w:kern w:val="2"/>
                <w:szCs w:val="18"/>
              </w:rPr>
              <w:t>C</w:t>
            </w:r>
          </w:p>
        </w:tc>
        <w:tc>
          <w:tcPr>
            <w:tcW w:w="360" w:type="pct"/>
            <w:vAlign w:val="center"/>
            <w:hideMark/>
          </w:tcPr>
          <w:p w:rsidR="000D11C0" w:rsidRDefault="000D11C0" w:rsidP="00A27A98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F304</w:t>
            </w:r>
          </w:p>
        </w:tc>
        <w:tc>
          <w:tcPr>
            <w:tcW w:w="422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351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1</w:t>
            </w:r>
          </w:p>
        </w:tc>
        <w:tc>
          <w:tcPr>
            <w:tcW w:w="1069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法兰连接（</w:t>
            </w:r>
            <w:r>
              <w:rPr>
                <w:rFonts w:hAnsi="宋体"/>
                <w:sz w:val="18"/>
                <w:szCs w:val="18"/>
              </w:rPr>
              <w:t>HG/T20615-2009</w:t>
            </w:r>
            <w:r>
              <w:rPr>
                <w:rFonts w:hAnsi="宋体" w:hint="eastAsia"/>
                <w:sz w:val="18"/>
                <w:szCs w:val="18"/>
              </w:rPr>
              <w:t>），阀门配管规格为</w:t>
            </w:r>
            <w:r>
              <w:rPr>
                <w:rFonts w:hAnsi="Symbol" w:hint="eastAsia"/>
                <w:sz w:val="18"/>
                <w:szCs w:val="18"/>
              </w:rPr>
              <w:sym w:font="Symbol" w:char="F046"/>
            </w:r>
            <w:r>
              <w:rPr>
                <w:rFonts w:hAnsi="宋体"/>
                <w:sz w:val="18"/>
                <w:szCs w:val="18"/>
              </w:rPr>
              <w:t>60x4mm</w:t>
            </w:r>
          </w:p>
        </w:tc>
        <w:tc>
          <w:tcPr>
            <w:tcW w:w="1050" w:type="pct"/>
            <w:vAlign w:val="center"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配置配对法兰（</w:t>
            </w:r>
            <w:r>
              <w:rPr>
                <w:rFonts w:hAnsi="宋体"/>
                <w:sz w:val="18"/>
                <w:szCs w:val="18"/>
              </w:rPr>
              <w:t>WN-RJ</w:t>
            </w:r>
            <w:r>
              <w:rPr>
                <w:rFonts w:hAnsi="宋体" w:hint="eastAsia"/>
                <w:sz w:val="18"/>
                <w:szCs w:val="18"/>
              </w:rPr>
              <w:t>，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）、连接螺栓（</w:t>
            </w:r>
            <w:r w:rsidRPr="00BE5583">
              <w:rPr>
                <w:rFonts w:hAnsi="宋体"/>
                <w:sz w:val="18"/>
                <w:szCs w:val="18"/>
              </w:rPr>
              <w:t>35CrMo</w:t>
            </w:r>
            <w:r>
              <w:rPr>
                <w:rFonts w:hAnsi="宋体" w:hint="eastAsia"/>
                <w:sz w:val="18"/>
                <w:szCs w:val="18"/>
              </w:rPr>
              <w:t>）、螺母（</w:t>
            </w:r>
            <w:r>
              <w:rPr>
                <w:rFonts w:hAnsi="宋体"/>
                <w:sz w:val="18"/>
                <w:szCs w:val="18"/>
              </w:rPr>
              <w:t>3</w:t>
            </w:r>
            <w:r w:rsidRPr="00BE5583">
              <w:rPr>
                <w:rFonts w:hAnsi="宋体"/>
                <w:sz w:val="18"/>
                <w:szCs w:val="18"/>
              </w:rPr>
              <w:t>0CrMo</w:t>
            </w:r>
            <w:r>
              <w:rPr>
                <w:rFonts w:hAnsi="宋体" w:hint="eastAsia"/>
                <w:sz w:val="18"/>
                <w:szCs w:val="18"/>
              </w:rPr>
              <w:t>）、密封垫（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</w:t>
            </w:r>
          </w:p>
        </w:tc>
      </w:tr>
      <w:tr w:rsidR="000D11C0" w:rsidTr="00A27A98">
        <w:trPr>
          <w:trHeight w:val="567"/>
          <w:jc w:val="center"/>
        </w:trPr>
        <w:tc>
          <w:tcPr>
            <w:tcW w:w="244" w:type="pct"/>
            <w:vAlign w:val="center"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5</w:t>
            </w:r>
          </w:p>
        </w:tc>
        <w:tc>
          <w:tcPr>
            <w:tcW w:w="707" w:type="pct"/>
            <w:vAlign w:val="center"/>
            <w:hideMark/>
          </w:tcPr>
          <w:p w:rsidR="000D11C0" w:rsidRPr="00977DA5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快速球阀</w:t>
            </w:r>
          </w:p>
        </w:tc>
        <w:tc>
          <w:tcPr>
            <w:tcW w:w="797" w:type="pct"/>
            <w:vAlign w:val="center"/>
            <w:hideMark/>
          </w:tcPr>
          <w:p w:rsidR="000D11C0" w:rsidRPr="00A124A4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PN260</w:t>
            </w:r>
            <w:r>
              <w:rPr>
                <w:rFonts w:ascii="宋体" w:hAnsi="宋体" w:hint="eastAsia"/>
                <w:kern w:val="2"/>
                <w:szCs w:val="18"/>
              </w:rPr>
              <w:t>，</w:t>
            </w:r>
            <w:r>
              <w:rPr>
                <w:rFonts w:ascii="宋体" w:hAnsi="宋体"/>
                <w:kern w:val="2"/>
                <w:szCs w:val="18"/>
              </w:rPr>
              <w:t>DN50</w:t>
            </w:r>
            <w:r>
              <w:rPr>
                <w:rFonts w:ascii="宋体" w:hAnsi="宋体" w:hint="eastAsia"/>
                <w:kern w:val="2"/>
                <w:szCs w:val="18"/>
              </w:rPr>
              <w:t>，常温，启闭时间≤</w:t>
            </w:r>
            <w:r>
              <w:rPr>
                <w:rFonts w:ascii="宋体" w:hAnsi="宋体"/>
                <w:kern w:val="2"/>
                <w:szCs w:val="18"/>
              </w:rPr>
              <w:t>2s</w:t>
            </w:r>
          </w:p>
        </w:tc>
        <w:tc>
          <w:tcPr>
            <w:tcW w:w="360" w:type="pct"/>
            <w:vAlign w:val="center"/>
            <w:hideMark/>
          </w:tcPr>
          <w:p w:rsidR="000D11C0" w:rsidRDefault="000D11C0" w:rsidP="00A27A98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F304</w:t>
            </w:r>
          </w:p>
        </w:tc>
        <w:tc>
          <w:tcPr>
            <w:tcW w:w="422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351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2</w:t>
            </w:r>
          </w:p>
        </w:tc>
        <w:tc>
          <w:tcPr>
            <w:tcW w:w="1069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法兰连接（</w:t>
            </w:r>
            <w:r>
              <w:rPr>
                <w:rFonts w:hAnsi="宋体"/>
                <w:sz w:val="18"/>
                <w:szCs w:val="18"/>
              </w:rPr>
              <w:t>HG/T20615-2009</w:t>
            </w:r>
            <w:r>
              <w:rPr>
                <w:rFonts w:hAnsi="宋体" w:hint="eastAsia"/>
                <w:sz w:val="18"/>
                <w:szCs w:val="18"/>
              </w:rPr>
              <w:t>），阀门配管规格为</w:t>
            </w:r>
            <w:r>
              <w:rPr>
                <w:rFonts w:hAnsi="Symbol" w:hint="eastAsia"/>
                <w:sz w:val="18"/>
                <w:szCs w:val="18"/>
              </w:rPr>
              <w:sym w:font="Symbol" w:char="F046"/>
            </w:r>
            <w:r>
              <w:rPr>
                <w:rFonts w:hAnsi="宋体"/>
                <w:sz w:val="18"/>
                <w:szCs w:val="18"/>
              </w:rPr>
              <w:t>68x10mm</w:t>
            </w:r>
          </w:p>
        </w:tc>
        <w:tc>
          <w:tcPr>
            <w:tcW w:w="1050" w:type="pct"/>
            <w:vAlign w:val="center"/>
          </w:tcPr>
          <w:p w:rsidR="000D11C0" w:rsidRPr="00977DA5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 w:rsidRPr="00700F48">
              <w:rPr>
                <w:rFonts w:ascii="宋体" w:hAnsi="宋体" w:cs="Courier New" w:hint="eastAsia"/>
                <w:kern w:val="2"/>
                <w:szCs w:val="18"/>
              </w:rPr>
              <w:t>配置配对法兰（</w:t>
            </w:r>
            <w:r w:rsidRPr="00700F48">
              <w:rPr>
                <w:rFonts w:ascii="宋体" w:hAnsi="宋体" w:cs="Courier New"/>
                <w:kern w:val="2"/>
                <w:szCs w:val="18"/>
              </w:rPr>
              <w:t>WN-RJ</w:t>
            </w:r>
            <w:r w:rsidRPr="00700F48">
              <w:rPr>
                <w:rFonts w:ascii="宋体" w:hAnsi="宋体" w:cs="Courier New" w:hint="eastAsia"/>
                <w:kern w:val="2"/>
                <w:szCs w:val="18"/>
              </w:rPr>
              <w:t>，</w:t>
            </w:r>
            <w:r w:rsidRPr="00700F48">
              <w:rPr>
                <w:rFonts w:ascii="宋体" w:hAnsi="宋体" w:cs="Courier New"/>
                <w:kern w:val="2"/>
                <w:szCs w:val="18"/>
              </w:rPr>
              <w:t>304</w:t>
            </w:r>
            <w:r w:rsidRPr="00700F48">
              <w:rPr>
                <w:rFonts w:ascii="宋体" w:hAnsi="宋体" w:cs="Courier New" w:hint="eastAsia"/>
                <w:kern w:val="2"/>
                <w:szCs w:val="18"/>
              </w:rPr>
              <w:t>）、连接螺栓（</w:t>
            </w:r>
            <w:r w:rsidRPr="00700F48">
              <w:rPr>
                <w:rFonts w:ascii="宋体" w:hAnsi="宋体" w:cs="Courier New"/>
                <w:kern w:val="2"/>
                <w:szCs w:val="18"/>
              </w:rPr>
              <w:t>35CrMo</w:t>
            </w:r>
            <w:r w:rsidRPr="00700F48">
              <w:rPr>
                <w:rFonts w:ascii="宋体" w:hAnsi="宋体" w:cs="Courier New" w:hint="eastAsia"/>
                <w:kern w:val="2"/>
                <w:szCs w:val="18"/>
              </w:rPr>
              <w:t>）、螺母（</w:t>
            </w:r>
            <w:r w:rsidRPr="00700F48">
              <w:rPr>
                <w:rFonts w:ascii="宋体" w:hAnsi="宋体" w:cs="Courier New"/>
                <w:kern w:val="2"/>
                <w:szCs w:val="18"/>
              </w:rPr>
              <w:t>30CrMo</w:t>
            </w:r>
            <w:r w:rsidRPr="00700F48">
              <w:rPr>
                <w:rFonts w:ascii="宋体" w:hAnsi="宋体" w:cs="Courier New" w:hint="eastAsia"/>
                <w:kern w:val="2"/>
                <w:szCs w:val="18"/>
              </w:rPr>
              <w:t>）、密封垫（</w:t>
            </w:r>
            <w:r w:rsidRPr="00700F48">
              <w:rPr>
                <w:rFonts w:ascii="宋体" w:hAnsi="宋体" w:cs="Courier New"/>
                <w:kern w:val="2"/>
                <w:szCs w:val="18"/>
              </w:rPr>
              <w:t>304</w:t>
            </w:r>
            <w:r w:rsidRPr="00700F48">
              <w:rPr>
                <w:rFonts w:ascii="宋体" w:hAnsi="宋体" w:cs="Courier New" w:hint="eastAsia"/>
                <w:kern w:val="2"/>
                <w:szCs w:val="18"/>
              </w:rPr>
              <w:t>，配</w:t>
            </w:r>
            <w:r>
              <w:rPr>
                <w:rFonts w:ascii="宋体" w:hAnsi="宋体" w:cs="Courier New"/>
                <w:kern w:val="2"/>
                <w:szCs w:val="18"/>
              </w:rPr>
              <w:t>4</w:t>
            </w:r>
            <w:r w:rsidRPr="00700F48">
              <w:rPr>
                <w:rFonts w:ascii="宋体" w:hAnsi="宋体" w:cs="Courier New" w:hint="eastAsia"/>
                <w:kern w:val="2"/>
                <w:szCs w:val="18"/>
              </w:rPr>
              <w:t>件）</w:t>
            </w:r>
          </w:p>
        </w:tc>
      </w:tr>
      <w:tr w:rsidR="000D11C0" w:rsidTr="00A27A98">
        <w:trPr>
          <w:trHeight w:val="567"/>
          <w:jc w:val="center"/>
        </w:trPr>
        <w:tc>
          <w:tcPr>
            <w:tcW w:w="244" w:type="pct"/>
            <w:vAlign w:val="center"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6</w:t>
            </w:r>
          </w:p>
        </w:tc>
        <w:tc>
          <w:tcPr>
            <w:tcW w:w="70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电动截止阀</w:t>
            </w:r>
          </w:p>
        </w:tc>
        <w:tc>
          <w:tcPr>
            <w:tcW w:w="79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J944Y</w:t>
            </w:r>
            <w:r>
              <w:rPr>
                <w:rFonts w:ascii="宋体" w:hAnsi="宋体" w:hint="eastAsia"/>
                <w:kern w:val="2"/>
                <w:szCs w:val="18"/>
              </w:rPr>
              <w:t>－</w:t>
            </w:r>
            <w:r>
              <w:rPr>
                <w:rFonts w:ascii="宋体" w:hAnsi="宋体"/>
                <w:kern w:val="2"/>
                <w:szCs w:val="18"/>
              </w:rPr>
              <w:t>1500LB</w:t>
            </w:r>
            <w:r>
              <w:rPr>
                <w:rFonts w:ascii="宋体" w:hAnsi="宋体" w:hint="eastAsia"/>
                <w:kern w:val="2"/>
                <w:szCs w:val="18"/>
              </w:rPr>
              <w:t>，</w:t>
            </w:r>
            <w:r>
              <w:rPr>
                <w:rFonts w:ascii="宋体" w:hAnsi="宋体"/>
                <w:kern w:val="2"/>
                <w:szCs w:val="18"/>
              </w:rPr>
              <w:t>DN50</w:t>
            </w:r>
          </w:p>
        </w:tc>
        <w:tc>
          <w:tcPr>
            <w:tcW w:w="360" w:type="pct"/>
            <w:vAlign w:val="center"/>
            <w:hideMark/>
          </w:tcPr>
          <w:p w:rsidR="000D11C0" w:rsidRDefault="000D11C0" w:rsidP="00A27A98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A105</w:t>
            </w:r>
          </w:p>
        </w:tc>
        <w:tc>
          <w:tcPr>
            <w:tcW w:w="422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351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2</w:t>
            </w:r>
          </w:p>
        </w:tc>
        <w:tc>
          <w:tcPr>
            <w:tcW w:w="1069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法兰连接（</w:t>
            </w:r>
            <w:r>
              <w:rPr>
                <w:rFonts w:hAnsi="宋体"/>
                <w:sz w:val="18"/>
                <w:szCs w:val="18"/>
              </w:rPr>
              <w:t>HG/T20615-2009</w:t>
            </w:r>
            <w:r>
              <w:rPr>
                <w:rFonts w:hAnsi="宋体" w:hint="eastAsia"/>
                <w:sz w:val="18"/>
                <w:szCs w:val="18"/>
              </w:rPr>
              <w:t>），阀门配管规格为</w:t>
            </w:r>
            <w:r>
              <w:rPr>
                <w:rFonts w:hAnsi="Symbol" w:hint="eastAsia"/>
                <w:sz w:val="18"/>
                <w:szCs w:val="18"/>
              </w:rPr>
              <w:sym w:font="Symbol" w:char="F046"/>
            </w:r>
            <w:r>
              <w:rPr>
                <w:rFonts w:hAnsi="宋体"/>
                <w:sz w:val="18"/>
                <w:szCs w:val="18"/>
              </w:rPr>
              <w:t>68x10mm</w:t>
            </w:r>
          </w:p>
        </w:tc>
        <w:tc>
          <w:tcPr>
            <w:tcW w:w="1050" w:type="pct"/>
            <w:vAlign w:val="center"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配置配对法兰（</w:t>
            </w:r>
            <w:r>
              <w:rPr>
                <w:rFonts w:hAnsi="宋体"/>
                <w:sz w:val="18"/>
                <w:szCs w:val="18"/>
              </w:rPr>
              <w:t>WN-RJ</w:t>
            </w:r>
            <w:r>
              <w:rPr>
                <w:rFonts w:hAnsi="宋体" w:hint="eastAsia"/>
                <w:sz w:val="18"/>
                <w:szCs w:val="18"/>
              </w:rPr>
              <w:t>，</w:t>
            </w:r>
            <w:r>
              <w:rPr>
                <w:rFonts w:hAnsi="宋体"/>
                <w:sz w:val="18"/>
                <w:szCs w:val="18"/>
              </w:rPr>
              <w:t>20#</w:t>
            </w:r>
            <w:r>
              <w:rPr>
                <w:rFonts w:hAnsi="宋体" w:hint="eastAsia"/>
                <w:sz w:val="18"/>
                <w:szCs w:val="18"/>
              </w:rPr>
              <w:t>）、连接螺栓（</w:t>
            </w:r>
            <w:r w:rsidRPr="00BE5583">
              <w:rPr>
                <w:rFonts w:hAnsi="宋体"/>
                <w:sz w:val="18"/>
                <w:szCs w:val="18"/>
              </w:rPr>
              <w:t>35CrMo</w:t>
            </w:r>
            <w:r>
              <w:rPr>
                <w:rFonts w:hAnsi="宋体" w:hint="eastAsia"/>
                <w:sz w:val="18"/>
                <w:szCs w:val="18"/>
              </w:rPr>
              <w:t>）、螺母（</w:t>
            </w:r>
            <w:r>
              <w:rPr>
                <w:rFonts w:hAnsi="宋体"/>
                <w:sz w:val="18"/>
                <w:szCs w:val="18"/>
              </w:rPr>
              <w:t>3</w:t>
            </w:r>
            <w:r w:rsidRPr="00BE5583">
              <w:rPr>
                <w:rFonts w:hAnsi="宋体"/>
                <w:sz w:val="18"/>
                <w:szCs w:val="18"/>
              </w:rPr>
              <w:t>0CrMo</w:t>
            </w:r>
            <w:r>
              <w:rPr>
                <w:rFonts w:hAnsi="宋体" w:hint="eastAsia"/>
                <w:sz w:val="18"/>
                <w:szCs w:val="18"/>
              </w:rPr>
              <w:t>）、密封垫（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，每台阀门配</w:t>
            </w:r>
            <w:r>
              <w:rPr>
                <w:rFonts w:hAnsi="宋体"/>
                <w:sz w:val="18"/>
                <w:szCs w:val="18"/>
              </w:rPr>
              <w:t>4</w:t>
            </w:r>
            <w:r>
              <w:rPr>
                <w:rFonts w:hAnsi="宋体" w:hint="eastAsia"/>
                <w:sz w:val="18"/>
                <w:szCs w:val="18"/>
              </w:rPr>
              <w:t>件）</w:t>
            </w:r>
          </w:p>
        </w:tc>
      </w:tr>
      <w:tr w:rsidR="000D11C0" w:rsidTr="00A27A98">
        <w:trPr>
          <w:trHeight w:val="567"/>
          <w:jc w:val="center"/>
        </w:trPr>
        <w:tc>
          <w:tcPr>
            <w:tcW w:w="244" w:type="pct"/>
            <w:vAlign w:val="center"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7</w:t>
            </w:r>
          </w:p>
        </w:tc>
        <w:tc>
          <w:tcPr>
            <w:tcW w:w="70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电动截止阀</w:t>
            </w:r>
          </w:p>
        </w:tc>
        <w:tc>
          <w:tcPr>
            <w:tcW w:w="79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J944Y</w:t>
            </w:r>
            <w:r>
              <w:rPr>
                <w:rFonts w:ascii="宋体" w:hAnsi="宋体" w:hint="eastAsia"/>
                <w:kern w:val="2"/>
                <w:szCs w:val="18"/>
              </w:rPr>
              <w:t>－</w:t>
            </w:r>
            <w:r>
              <w:rPr>
                <w:rFonts w:ascii="宋体" w:hAnsi="宋体"/>
                <w:kern w:val="2"/>
                <w:szCs w:val="18"/>
              </w:rPr>
              <w:t>1500LB</w:t>
            </w:r>
            <w:r>
              <w:rPr>
                <w:rFonts w:ascii="宋体" w:hAnsi="宋体" w:hint="eastAsia"/>
                <w:kern w:val="2"/>
                <w:szCs w:val="18"/>
              </w:rPr>
              <w:t>，</w:t>
            </w:r>
            <w:r>
              <w:rPr>
                <w:rFonts w:ascii="宋体" w:hAnsi="宋体"/>
                <w:kern w:val="2"/>
                <w:szCs w:val="18"/>
              </w:rPr>
              <w:t>DN50</w:t>
            </w:r>
          </w:p>
        </w:tc>
        <w:tc>
          <w:tcPr>
            <w:tcW w:w="360" w:type="pct"/>
            <w:vAlign w:val="center"/>
            <w:hideMark/>
          </w:tcPr>
          <w:p w:rsidR="000D11C0" w:rsidRDefault="000D11C0" w:rsidP="00A27A98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F304</w:t>
            </w:r>
          </w:p>
        </w:tc>
        <w:tc>
          <w:tcPr>
            <w:tcW w:w="422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351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1</w:t>
            </w:r>
          </w:p>
        </w:tc>
        <w:tc>
          <w:tcPr>
            <w:tcW w:w="1069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法兰连接（</w:t>
            </w:r>
            <w:r>
              <w:rPr>
                <w:rFonts w:hAnsi="宋体"/>
                <w:sz w:val="18"/>
                <w:szCs w:val="18"/>
              </w:rPr>
              <w:t>HG/T20615-2009</w:t>
            </w:r>
            <w:r>
              <w:rPr>
                <w:rFonts w:hAnsi="宋体" w:hint="eastAsia"/>
                <w:sz w:val="18"/>
                <w:szCs w:val="18"/>
              </w:rPr>
              <w:t>），</w:t>
            </w:r>
            <w:r>
              <w:rPr>
                <w:rFonts w:hAnsi="宋体" w:hint="eastAsia"/>
                <w:sz w:val="18"/>
                <w:szCs w:val="18"/>
              </w:rPr>
              <w:lastRenderedPageBreak/>
              <w:t>阀门配管规格为</w:t>
            </w:r>
            <w:r>
              <w:rPr>
                <w:rFonts w:hAnsi="Symbol" w:hint="eastAsia"/>
                <w:sz w:val="18"/>
                <w:szCs w:val="18"/>
              </w:rPr>
              <w:sym w:font="Symbol" w:char="F046"/>
            </w:r>
            <w:r>
              <w:rPr>
                <w:rFonts w:hAnsi="宋体"/>
                <w:sz w:val="18"/>
                <w:szCs w:val="18"/>
              </w:rPr>
              <w:t>68x10mm</w:t>
            </w:r>
          </w:p>
        </w:tc>
        <w:tc>
          <w:tcPr>
            <w:tcW w:w="1050" w:type="pct"/>
            <w:vMerge w:val="restart"/>
            <w:vAlign w:val="center"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lastRenderedPageBreak/>
              <w:t>配置配对法兰（</w:t>
            </w:r>
            <w:r>
              <w:rPr>
                <w:rFonts w:hAnsi="宋体"/>
                <w:sz w:val="18"/>
                <w:szCs w:val="18"/>
              </w:rPr>
              <w:t>WN-RJ</w:t>
            </w:r>
            <w:r>
              <w:rPr>
                <w:rFonts w:hAnsi="宋体" w:hint="eastAsia"/>
                <w:sz w:val="18"/>
                <w:szCs w:val="18"/>
              </w:rPr>
              <w:t>，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）、连</w:t>
            </w:r>
            <w:r>
              <w:rPr>
                <w:rFonts w:hAnsi="宋体" w:hint="eastAsia"/>
                <w:sz w:val="18"/>
                <w:szCs w:val="18"/>
              </w:rPr>
              <w:lastRenderedPageBreak/>
              <w:t>接螺栓（</w:t>
            </w:r>
            <w:r w:rsidRPr="00BE5583">
              <w:rPr>
                <w:rFonts w:hAnsi="宋体"/>
                <w:sz w:val="18"/>
                <w:szCs w:val="18"/>
              </w:rPr>
              <w:t>35CrMo</w:t>
            </w:r>
            <w:r>
              <w:rPr>
                <w:rFonts w:hAnsi="宋体" w:hint="eastAsia"/>
                <w:sz w:val="18"/>
                <w:szCs w:val="18"/>
              </w:rPr>
              <w:t>）、螺母（</w:t>
            </w:r>
            <w:r>
              <w:rPr>
                <w:rFonts w:hAnsi="宋体"/>
                <w:sz w:val="18"/>
                <w:szCs w:val="18"/>
              </w:rPr>
              <w:t>3</w:t>
            </w:r>
            <w:r w:rsidRPr="00BE5583">
              <w:rPr>
                <w:rFonts w:hAnsi="宋体"/>
                <w:sz w:val="18"/>
                <w:szCs w:val="18"/>
              </w:rPr>
              <w:t>0CrMo</w:t>
            </w:r>
            <w:r>
              <w:rPr>
                <w:rFonts w:hAnsi="宋体" w:hint="eastAsia"/>
                <w:sz w:val="18"/>
                <w:szCs w:val="18"/>
              </w:rPr>
              <w:t>）、密封垫（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，每台阀门配</w:t>
            </w:r>
            <w:r>
              <w:rPr>
                <w:rFonts w:hAnsi="宋体"/>
                <w:sz w:val="18"/>
                <w:szCs w:val="18"/>
              </w:rPr>
              <w:t>4</w:t>
            </w:r>
            <w:r>
              <w:rPr>
                <w:rFonts w:hAnsi="宋体" w:hint="eastAsia"/>
                <w:sz w:val="18"/>
                <w:szCs w:val="18"/>
              </w:rPr>
              <w:t>件）</w:t>
            </w:r>
          </w:p>
        </w:tc>
      </w:tr>
      <w:tr w:rsidR="000D11C0" w:rsidTr="00A27A98">
        <w:trPr>
          <w:trHeight w:val="567"/>
          <w:jc w:val="center"/>
        </w:trPr>
        <w:tc>
          <w:tcPr>
            <w:tcW w:w="244" w:type="pct"/>
            <w:vAlign w:val="center"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lastRenderedPageBreak/>
              <w:t>8</w:t>
            </w:r>
          </w:p>
        </w:tc>
        <w:tc>
          <w:tcPr>
            <w:tcW w:w="70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电动截止阀</w:t>
            </w:r>
          </w:p>
        </w:tc>
        <w:tc>
          <w:tcPr>
            <w:tcW w:w="79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J944Y</w:t>
            </w:r>
            <w:r>
              <w:rPr>
                <w:rFonts w:ascii="宋体" w:hAnsi="宋体" w:hint="eastAsia"/>
                <w:kern w:val="2"/>
                <w:szCs w:val="18"/>
              </w:rPr>
              <w:t>－</w:t>
            </w:r>
            <w:r>
              <w:rPr>
                <w:rFonts w:ascii="宋体" w:hAnsi="宋体"/>
                <w:kern w:val="2"/>
                <w:szCs w:val="18"/>
              </w:rPr>
              <w:t>1500LB</w:t>
            </w:r>
            <w:r>
              <w:rPr>
                <w:rFonts w:ascii="宋体" w:hAnsi="宋体" w:hint="eastAsia"/>
                <w:kern w:val="2"/>
                <w:szCs w:val="18"/>
              </w:rPr>
              <w:t>，</w:t>
            </w:r>
            <w:r>
              <w:rPr>
                <w:rFonts w:ascii="宋体" w:hAnsi="宋体"/>
                <w:kern w:val="2"/>
                <w:szCs w:val="18"/>
              </w:rPr>
              <w:t>DN25</w:t>
            </w:r>
          </w:p>
        </w:tc>
        <w:tc>
          <w:tcPr>
            <w:tcW w:w="360" w:type="pct"/>
            <w:vAlign w:val="center"/>
            <w:hideMark/>
          </w:tcPr>
          <w:p w:rsidR="000D11C0" w:rsidRDefault="000D11C0" w:rsidP="00A27A98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F304</w:t>
            </w:r>
          </w:p>
        </w:tc>
        <w:tc>
          <w:tcPr>
            <w:tcW w:w="422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351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1</w:t>
            </w:r>
          </w:p>
        </w:tc>
        <w:tc>
          <w:tcPr>
            <w:tcW w:w="1069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法兰连接（</w:t>
            </w:r>
            <w:r>
              <w:rPr>
                <w:rFonts w:hAnsi="宋体"/>
                <w:sz w:val="18"/>
                <w:szCs w:val="18"/>
              </w:rPr>
              <w:t>HG/T20615-2009</w:t>
            </w:r>
            <w:r>
              <w:rPr>
                <w:rFonts w:hAnsi="宋体" w:hint="eastAsia"/>
                <w:sz w:val="18"/>
                <w:szCs w:val="18"/>
              </w:rPr>
              <w:t>），阀门配管规格为</w:t>
            </w:r>
            <w:r>
              <w:rPr>
                <w:rFonts w:hAnsi="Symbol" w:hint="eastAsia"/>
                <w:sz w:val="18"/>
                <w:szCs w:val="18"/>
              </w:rPr>
              <w:sym w:font="Symbol" w:char="F046"/>
            </w:r>
            <w:r>
              <w:rPr>
                <w:rFonts w:hAnsi="宋体"/>
                <w:sz w:val="18"/>
                <w:szCs w:val="18"/>
              </w:rPr>
              <w:t>35x6mm</w:t>
            </w:r>
          </w:p>
        </w:tc>
        <w:tc>
          <w:tcPr>
            <w:tcW w:w="1050" w:type="pct"/>
            <w:vMerge/>
            <w:vAlign w:val="center"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D11C0" w:rsidTr="00A27A98">
        <w:trPr>
          <w:trHeight w:val="567"/>
          <w:jc w:val="center"/>
        </w:trPr>
        <w:tc>
          <w:tcPr>
            <w:tcW w:w="244" w:type="pct"/>
            <w:vAlign w:val="center"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9</w:t>
            </w:r>
          </w:p>
        </w:tc>
        <w:tc>
          <w:tcPr>
            <w:tcW w:w="70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电动截止阀</w:t>
            </w:r>
          </w:p>
        </w:tc>
        <w:tc>
          <w:tcPr>
            <w:tcW w:w="79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J944Y</w:t>
            </w:r>
            <w:r>
              <w:rPr>
                <w:rFonts w:ascii="宋体" w:hAnsi="宋体" w:hint="eastAsia"/>
                <w:kern w:val="2"/>
                <w:szCs w:val="18"/>
              </w:rPr>
              <w:t>－</w:t>
            </w:r>
            <w:r>
              <w:rPr>
                <w:rFonts w:ascii="宋体" w:hAnsi="宋体"/>
                <w:kern w:val="2"/>
                <w:szCs w:val="18"/>
              </w:rPr>
              <w:t>1500LB</w:t>
            </w:r>
            <w:r>
              <w:rPr>
                <w:rFonts w:ascii="宋体" w:hAnsi="宋体" w:hint="eastAsia"/>
                <w:kern w:val="2"/>
                <w:szCs w:val="18"/>
              </w:rPr>
              <w:t>，</w:t>
            </w:r>
            <w:r>
              <w:rPr>
                <w:rFonts w:ascii="宋体" w:hAnsi="宋体"/>
                <w:kern w:val="2"/>
                <w:szCs w:val="18"/>
              </w:rPr>
              <w:t>DN15</w:t>
            </w:r>
          </w:p>
        </w:tc>
        <w:tc>
          <w:tcPr>
            <w:tcW w:w="360" w:type="pct"/>
            <w:vAlign w:val="center"/>
            <w:hideMark/>
          </w:tcPr>
          <w:p w:rsidR="000D11C0" w:rsidRDefault="000D11C0" w:rsidP="00A27A98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F304</w:t>
            </w:r>
          </w:p>
        </w:tc>
        <w:tc>
          <w:tcPr>
            <w:tcW w:w="422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351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1</w:t>
            </w:r>
          </w:p>
        </w:tc>
        <w:tc>
          <w:tcPr>
            <w:tcW w:w="1069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法兰连接（</w:t>
            </w:r>
            <w:r>
              <w:rPr>
                <w:rFonts w:hAnsi="宋体"/>
                <w:sz w:val="18"/>
                <w:szCs w:val="18"/>
              </w:rPr>
              <w:t>HG/T20615-2009</w:t>
            </w:r>
            <w:r>
              <w:rPr>
                <w:rFonts w:hAnsi="宋体" w:hint="eastAsia"/>
                <w:sz w:val="18"/>
                <w:szCs w:val="18"/>
              </w:rPr>
              <w:t>），阀门配管规格为</w:t>
            </w:r>
            <w:r>
              <w:rPr>
                <w:rFonts w:hAnsi="Symbol" w:hint="eastAsia"/>
                <w:sz w:val="18"/>
                <w:szCs w:val="18"/>
              </w:rPr>
              <w:sym w:font="Symbol" w:char="F046"/>
            </w:r>
            <w:r>
              <w:rPr>
                <w:rFonts w:hAnsi="宋体"/>
                <w:sz w:val="18"/>
                <w:szCs w:val="18"/>
              </w:rPr>
              <w:t>24x4.5mm</w:t>
            </w:r>
          </w:p>
        </w:tc>
        <w:tc>
          <w:tcPr>
            <w:tcW w:w="1050" w:type="pct"/>
            <w:vMerge/>
            <w:vAlign w:val="center"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:rsidR="000D11C0" w:rsidTr="00A27A98">
        <w:trPr>
          <w:trHeight w:val="567"/>
          <w:jc w:val="center"/>
        </w:trPr>
        <w:tc>
          <w:tcPr>
            <w:tcW w:w="244" w:type="pct"/>
            <w:vAlign w:val="center"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10</w:t>
            </w:r>
          </w:p>
        </w:tc>
        <w:tc>
          <w:tcPr>
            <w:tcW w:w="70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电动截止阀</w:t>
            </w:r>
          </w:p>
        </w:tc>
        <w:tc>
          <w:tcPr>
            <w:tcW w:w="79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J944Y</w:t>
            </w:r>
            <w:r>
              <w:rPr>
                <w:rFonts w:ascii="宋体" w:hAnsi="宋体" w:hint="eastAsia"/>
                <w:kern w:val="2"/>
                <w:szCs w:val="18"/>
              </w:rPr>
              <w:t>－</w:t>
            </w:r>
            <w:r>
              <w:rPr>
                <w:rFonts w:ascii="宋体" w:hAnsi="宋体"/>
                <w:kern w:val="2"/>
                <w:szCs w:val="18"/>
              </w:rPr>
              <w:t>16P</w:t>
            </w:r>
            <w:r>
              <w:rPr>
                <w:rFonts w:ascii="宋体" w:hAnsi="宋体" w:hint="eastAsia"/>
                <w:kern w:val="2"/>
                <w:szCs w:val="18"/>
              </w:rPr>
              <w:t>，</w:t>
            </w:r>
            <w:r>
              <w:rPr>
                <w:rFonts w:ascii="宋体" w:hAnsi="宋体"/>
                <w:kern w:val="2"/>
                <w:szCs w:val="18"/>
              </w:rPr>
              <w:t>DN40</w:t>
            </w:r>
          </w:p>
        </w:tc>
        <w:tc>
          <w:tcPr>
            <w:tcW w:w="360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 w:cs="Times New Roman"/>
                <w:kern w:val="0"/>
                <w:sz w:val="18"/>
                <w:szCs w:val="18"/>
              </w:rPr>
            </w:pPr>
            <w:r>
              <w:rPr>
                <w:rFonts w:hAnsi="宋体" w:cs="Times New Roman"/>
                <w:kern w:val="0"/>
                <w:sz w:val="18"/>
                <w:szCs w:val="18"/>
              </w:rPr>
              <w:t>CF8</w:t>
            </w:r>
          </w:p>
        </w:tc>
        <w:tc>
          <w:tcPr>
            <w:tcW w:w="422" w:type="pct"/>
            <w:vAlign w:val="center"/>
            <w:hideMark/>
          </w:tcPr>
          <w:p w:rsidR="000D11C0" w:rsidRDefault="000D11C0" w:rsidP="00A27A98">
            <w:pPr>
              <w:pStyle w:val="a4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台</w:t>
            </w:r>
          </w:p>
        </w:tc>
        <w:tc>
          <w:tcPr>
            <w:tcW w:w="351" w:type="pct"/>
            <w:vAlign w:val="center"/>
            <w:hideMark/>
          </w:tcPr>
          <w:p w:rsidR="000D11C0" w:rsidRDefault="000D11C0" w:rsidP="00A27A98">
            <w:pPr>
              <w:pStyle w:val="a4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>1</w:t>
            </w:r>
          </w:p>
        </w:tc>
        <w:tc>
          <w:tcPr>
            <w:tcW w:w="1069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法兰连接（</w:t>
            </w:r>
            <w:r>
              <w:rPr>
                <w:rFonts w:hAnsi="宋体"/>
                <w:color w:val="000000"/>
                <w:sz w:val="18"/>
                <w:szCs w:val="18"/>
              </w:rPr>
              <w:t>HG/T20592-2009</w:t>
            </w:r>
            <w:r>
              <w:rPr>
                <w:rFonts w:hAnsi="宋体" w:hint="eastAsia"/>
                <w:color w:val="000000"/>
                <w:sz w:val="18"/>
                <w:szCs w:val="18"/>
              </w:rPr>
              <w:t>），</w:t>
            </w:r>
            <w:r>
              <w:rPr>
                <w:rFonts w:hAnsi="宋体" w:hint="eastAsia"/>
                <w:sz w:val="18"/>
                <w:szCs w:val="18"/>
              </w:rPr>
              <w:t>配管规格为</w:t>
            </w:r>
            <w:r>
              <w:rPr>
                <w:rFonts w:hAnsi="Symbol" w:hint="eastAsia"/>
                <w:sz w:val="18"/>
                <w:szCs w:val="18"/>
              </w:rPr>
              <w:sym w:font="Symbol" w:char="F046"/>
            </w:r>
            <w:r>
              <w:rPr>
                <w:rFonts w:hAnsi="宋体"/>
                <w:sz w:val="18"/>
                <w:szCs w:val="18"/>
              </w:rPr>
              <w:t>48x5</w:t>
            </w:r>
          </w:p>
        </w:tc>
        <w:tc>
          <w:tcPr>
            <w:tcW w:w="1050" w:type="pct"/>
            <w:vAlign w:val="center"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配置配对法兰（</w:t>
            </w:r>
            <w:r>
              <w:rPr>
                <w:rFonts w:hAnsi="宋体"/>
                <w:sz w:val="18"/>
                <w:szCs w:val="18"/>
              </w:rPr>
              <w:t>WN-RF</w:t>
            </w:r>
            <w:r>
              <w:rPr>
                <w:rFonts w:hAnsi="宋体" w:hint="eastAsia"/>
                <w:sz w:val="18"/>
                <w:szCs w:val="18"/>
              </w:rPr>
              <w:t>，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）、连接螺栓（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）、螺母（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）、金属缠绕垫（</w:t>
            </w:r>
            <w:r>
              <w:rPr>
                <w:rFonts w:hAnsi="宋体"/>
                <w:sz w:val="18"/>
                <w:szCs w:val="18"/>
              </w:rPr>
              <w:t>6</w:t>
            </w:r>
            <w:r>
              <w:rPr>
                <w:rFonts w:hAnsi="宋体" w:hint="eastAsia"/>
                <w:sz w:val="18"/>
                <w:szCs w:val="18"/>
              </w:rPr>
              <w:t>件）</w:t>
            </w:r>
          </w:p>
        </w:tc>
      </w:tr>
      <w:tr w:rsidR="000D11C0" w:rsidTr="00A27A98">
        <w:trPr>
          <w:trHeight w:val="567"/>
          <w:jc w:val="center"/>
        </w:trPr>
        <w:tc>
          <w:tcPr>
            <w:tcW w:w="244" w:type="pct"/>
            <w:vAlign w:val="center"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11</w:t>
            </w:r>
          </w:p>
        </w:tc>
        <w:tc>
          <w:tcPr>
            <w:tcW w:w="70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压力计截止阀</w:t>
            </w:r>
          </w:p>
        </w:tc>
        <w:tc>
          <w:tcPr>
            <w:tcW w:w="79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J29H</w:t>
            </w:r>
            <w:r>
              <w:rPr>
                <w:rFonts w:ascii="宋体" w:hAnsi="宋体" w:hint="eastAsia"/>
                <w:kern w:val="2"/>
                <w:szCs w:val="18"/>
              </w:rPr>
              <w:t>－</w:t>
            </w:r>
            <w:r>
              <w:rPr>
                <w:rFonts w:ascii="宋体" w:hAnsi="宋体"/>
                <w:kern w:val="2"/>
                <w:szCs w:val="18"/>
              </w:rPr>
              <w:t>320</w:t>
            </w:r>
            <w:r>
              <w:rPr>
                <w:rFonts w:ascii="宋体" w:hAnsi="宋体" w:hint="eastAsia"/>
                <w:kern w:val="2"/>
                <w:szCs w:val="18"/>
              </w:rPr>
              <w:t>，</w:t>
            </w:r>
            <w:r>
              <w:rPr>
                <w:rFonts w:ascii="宋体" w:hAnsi="宋体"/>
                <w:kern w:val="2"/>
                <w:szCs w:val="18"/>
              </w:rPr>
              <w:t>DN3</w:t>
            </w:r>
          </w:p>
        </w:tc>
        <w:tc>
          <w:tcPr>
            <w:tcW w:w="360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 w:cs="Times New Roman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F304</w:t>
            </w:r>
          </w:p>
        </w:tc>
        <w:tc>
          <w:tcPr>
            <w:tcW w:w="422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351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10</w:t>
            </w:r>
          </w:p>
        </w:tc>
        <w:tc>
          <w:tcPr>
            <w:tcW w:w="1069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配管规格</w:t>
            </w:r>
            <w:r>
              <w:rPr>
                <w:rFonts w:hAnsi="Symbol" w:hint="eastAsia"/>
                <w:sz w:val="18"/>
                <w:szCs w:val="18"/>
              </w:rPr>
              <w:sym w:font="Symbol" w:char="F046"/>
            </w:r>
            <w:r>
              <w:rPr>
                <w:rFonts w:hAnsi="宋体"/>
                <w:sz w:val="18"/>
                <w:szCs w:val="18"/>
              </w:rPr>
              <w:t>14x4</w:t>
            </w:r>
            <w:r>
              <w:rPr>
                <w:rFonts w:hAnsi="宋体" w:hint="eastAsia"/>
                <w:sz w:val="18"/>
                <w:szCs w:val="18"/>
              </w:rPr>
              <w:t>，配管接头（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）和垫片</w:t>
            </w:r>
          </w:p>
        </w:tc>
        <w:tc>
          <w:tcPr>
            <w:tcW w:w="1050" w:type="pct"/>
            <w:vAlign w:val="center"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--</w:t>
            </w:r>
          </w:p>
        </w:tc>
      </w:tr>
      <w:tr w:rsidR="000D11C0" w:rsidTr="00A27A98">
        <w:trPr>
          <w:trHeight w:val="567"/>
          <w:jc w:val="center"/>
        </w:trPr>
        <w:tc>
          <w:tcPr>
            <w:tcW w:w="244" w:type="pct"/>
            <w:vAlign w:val="center"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12</w:t>
            </w:r>
          </w:p>
        </w:tc>
        <w:tc>
          <w:tcPr>
            <w:tcW w:w="70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手动球阀</w:t>
            </w:r>
          </w:p>
        </w:tc>
        <w:tc>
          <w:tcPr>
            <w:tcW w:w="79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Q47-1500LB</w:t>
            </w:r>
            <w:r>
              <w:rPr>
                <w:rFonts w:ascii="宋体" w:hAnsi="宋体" w:hint="eastAsia"/>
                <w:kern w:val="2"/>
                <w:szCs w:val="18"/>
              </w:rPr>
              <w:t>，</w:t>
            </w:r>
            <w:r>
              <w:rPr>
                <w:rFonts w:ascii="宋体" w:hAnsi="宋体"/>
                <w:kern w:val="2"/>
                <w:szCs w:val="18"/>
              </w:rPr>
              <w:t>DN50</w:t>
            </w:r>
          </w:p>
        </w:tc>
        <w:tc>
          <w:tcPr>
            <w:tcW w:w="360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 w:cs="Times New Roman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A105</w:t>
            </w:r>
          </w:p>
        </w:tc>
        <w:tc>
          <w:tcPr>
            <w:tcW w:w="422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351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1</w:t>
            </w:r>
          </w:p>
        </w:tc>
        <w:tc>
          <w:tcPr>
            <w:tcW w:w="1069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法兰连接（</w:t>
            </w:r>
            <w:r>
              <w:rPr>
                <w:rFonts w:hAnsi="宋体"/>
                <w:sz w:val="18"/>
                <w:szCs w:val="18"/>
              </w:rPr>
              <w:t>HG/T20615-2009</w:t>
            </w:r>
            <w:r>
              <w:rPr>
                <w:rFonts w:hAnsi="宋体" w:hint="eastAsia"/>
                <w:sz w:val="18"/>
                <w:szCs w:val="18"/>
              </w:rPr>
              <w:t>），阀门配管规格为</w:t>
            </w:r>
            <w:r>
              <w:rPr>
                <w:rFonts w:hAnsi="Symbol" w:hint="eastAsia"/>
                <w:sz w:val="18"/>
                <w:szCs w:val="18"/>
              </w:rPr>
              <w:sym w:font="Symbol" w:char="F046"/>
            </w:r>
            <w:r>
              <w:rPr>
                <w:rFonts w:hAnsi="宋体"/>
                <w:sz w:val="18"/>
                <w:szCs w:val="18"/>
              </w:rPr>
              <w:t>68x10mm</w:t>
            </w:r>
          </w:p>
        </w:tc>
        <w:tc>
          <w:tcPr>
            <w:tcW w:w="1050" w:type="pct"/>
            <w:vAlign w:val="center"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配置配对法兰（</w:t>
            </w:r>
            <w:r>
              <w:rPr>
                <w:rFonts w:hAnsi="宋体"/>
                <w:sz w:val="18"/>
                <w:szCs w:val="18"/>
              </w:rPr>
              <w:t>WN-RJ</w:t>
            </w:r>
            <w:r>
              <w:rPr>
                <w:rFonts w:hAnsi="宋体" w:hint="eastAsia"/>
                <w:sz w:val="18"/>
                <w:szCs w:val="18"/>
              </w:rPr>
              <w:t>，</w:t>
            </w:r>
            <w:r>
              <w:rPr>
                <w:rFonts w:hAnsi="宋体"/>
                <w:sz w:val="18"/>
                <w:szCs w:val="18"/>
              </w:rPr>
              <w:t>20#</w:t>
            </w:r>
            <w:r>
              <w:rPr>
                <w:rFonts w:hAnsi="宋体" w:hint="eastAsia"/>
                <w:sz w:val="18"/>
                <w:szCs w:val="18"/>
              </w:rPr>
              <w:t>）、连接螺栓（</w:t>
            </w:r>
            <w:r w:rsidRPr="00BE5583">
              <w:rPr>
                <w:rFonts w:hAnsi="宋体"/>
                <w:sz w:val="18"/>
                <w:szCs w:val="18"/>
              </w:rPr>
              <w:t>35CrMo</w:t>
            </w:r>
            <w:r>
              <w:rPr>
                <w:rFonts w:hAnsi="宋体" w:hint="eastAsia"/>
                <w:sz w:val="18"/>
                <w:szCs w:val="18"/>
              </w:rPr>
              <w:t>）、螺母（</w:t>
            </w:r>
            <w:r>
              <w:rPr>
                <w:rFonts w:hAnsi="宋体"/>
                <w:sz w:val="18"/>
                <w:szCs w:val="18"/>
              </w:rPr>
              <w:t>3</w:t>
            </w:r>
            <w:r w:rsidRPr="00BE5583">
              <w:rPr>
                <w:rFonts w:hAnsi="宋体"/>
                <w:sz w:val="18"/>
                <w:szCs w:val="18"/>
              </w:rPr>
              <w:t>0CrMo</w:t>
            </w:r>
            <w:r>
              <w:rPr>
                <w:rFonts w:hAnsi="宋体" w:hint="eastAsia"/>
                <w:sz w:val="18"/>
                <w:szCs w:val="18"/>
              </w:rPr>
              <w:t>）、密封垫（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</w:t>
            </w:r>
          </w:p>
        </w:tc>
      </w:tr>
      <w:tr w:rsidR="000D11C0" w:rsidTr="00A27A98">
        <w:trPr>
          <w:trHeight w:val="567"/>
          <w:jc w:val="center"/>
        </w:trPr>
        <w:tc>
          <w:tcPr>
            <w:tcW w:w="244" w:type="pct"/>
            <w:vAlign w:val="center"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13</w:t>
            </w:r>
          </w:p>
        </w:tc>
        <w:tc>
          <w:tcPr>
            <w:tcW w:w="70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手动球阀</w:t>
            </w:r>
          </w:p>
        </w:tc>
        <w:tc>
          <w:tcPr>
            <w:tcW w:w="79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Q47-16</w:t>
            </w:r>
            <w:r>
              <w:rPr>
                <w:rFonts w:ascii="宋体" w:hAnsi="宋体" w:hint="eastAsia"/>
                <w:kern w:val="2"/>
                <w:szCs w:val="18"/>
              </w:rPr>
              <w:t>，</w:t>
            </w:r>
            <w:r>
              <w:rPr>
                <w:rFonts w:ascii="宋体" w:hAnsi="宋体"/>
                <w:kern w:val="2"/>
                <w:szCs w:val="18"/>
              </w:rPr>
              <w:t>DN40</w:t>
            </w:r>
          </w:p>
        </w:tc>
        <w:tc>
          <w:tcPr>
            <w:tcW w:w="360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 w:cs="Times New Roman"/>
                <w:kern w:val="0"/>
                <w:sz w:val="18"/>
                <w:szCs w:val="18"/>
              </w:rPr>
            </w:pPr>
            <w:r>
              <w:rPr>
                <w:rFonts w:hAnsi="宋体" w:cs="Times New Roman"/>
                <w:kern w:val="0"/>
                <w:sz w:val="18"/>
                <w:szCs w:val="18"/>
              </w:rPr>
              <w:t>CF8</w:t>
            </w:r>
          </w:p>
        </w:tc>
        <w:tc>
          <w:tcPr>
            <w:tcW w:w="422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351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4</w:t>
            </w:r>
          </w:p>
        </w:tc>
        <w:tc>
          <w:tcPr>
            <w:tcW w:w="1069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法兰连接（</w:t>
            </w:r>
            <w:r>
              <w:rPr>
                <w:rFonts w:hAnsi="宋体"/>
                <w:sz w:val="18"/>
                <w:szCs w:val="18"/>
              </w:rPr>
              <w:t>HG/T20592-2009</w:t>
            </w:r>
            <w:r>
              <w:rPr>
                <w:rFonts w:hAnsi="宋体" w:hint="eastAsia"/>
                <w:sz w:val="18"/>
                <w:szCs w:val="18"/>
              </w:rPr>
              <w:t>），阀门配管规格为</w:t>
            </w:r>
            <w:r>
              <w:rPr>
                <w:rFonts w:hAnsi="Symbol" w:hint="eastAsia"/>
                <w:sz w:val="18"/>
                <w:szCs w:val="18"/>
              </w:rPr>
              <w:sym w:font="Symbol" w:char="F046"/>
            </w:r>
            <w:r>
              <w:rPr>
                <w:rFonts w:hAnsi="宋体"/>
                <w:sz w:val="18"/>
                <w:szCs w:val="18"/>
              </w:rPr>
              <w:t>48x5mm</w:t>
            </w:r>
          </w:p>
        </w:tc>
        <w:tc>
          <w:tcPr>
            <w:tcW w:w="1050" w:type="pct"/>
            <w:vAlign w:val="center"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配置配对法兰（</w:t>
            </w:r>
            <w:r>
              <w:rPr>
                <w:rFonts w:hAnsi="宋体"/>
                <w:sz w:val="18"/>
                <w:szCs w:val="18"/>
              </w:rPr>
              <w:t>WN-RJ</w:t>
            </w:r>
            <w:r>
              <w:rPr>
                <w:rFonts w:hAnsi="宋体" w:hint="eastAsia"/>
                <w:sz w:val="18"/>
                <w:szCs w:val="18"/>
              </w:rPr>
              <w:t>，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）、连接螺栓（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）、螺母（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）、金属缠绕垫（配</w:t>
            </w:r>
            <w:r>
              <w:rPr>
                <w:rFonts w:hAnsi="宋体"/>
                <w:sz w:val="18"/>
                <w:szCs w:val="18"/>
              </w:rPr>
              <w:t>9</w:t>
            </w:r>
            <w:r>
              <w:rPr>
                <w:rFonts w:hAnsi="宋体" w:hint="eastAsia"/>
                <w:sz w:val="18"/>
                <w:szCs w:val="18"/>
              </w:rPr>
              <w:t>件）</w:t>
            </w:r>
          </w:p>
        </w:tc>
      </w:tr>
      <w:tr w:rsidR="000D11C0" w:rsidTr="00A27A98">
        <w:trPr>
          <w:trHeight w:val="567"/>
          <w:jc w:val="center"/>
        </w:trPr>
        <w:tc>
          <w:tcPr>
            <w:tcW w:w="244" w:type="pct"/>
            <w:vAlign w:val="center"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14</w:t>
            </w:r>
          </w:p>
        </w:tc>
        <w:tc>
          <w:tcPr>
            <w:tcW w:w="70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手动球阀</w:t>
            </w:r>
          </w:p>
        </w:tc>
        <w:tc>
          <w:tcPr>
            <w:tcW w:w="797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Q47-16</w:t>
            </w:r>
            <w:r>
              <w:rPr>
                <w:rFonts w:ascii="宋体" w:hAnsi="宋体" w:hint="eastAsia"/>
                <w:kern w:val="2"/>
                <w:szCs w:val="18"/>
              </w:rPr>
              <w:t>，</w:t>
            </w:r>
            <w:r>
              <w:rPr>
                <w:rFonts w:ascii="宋体" w:hAnsi="宋体"/>
                <w:kern w:val="2"/>
                <w:szCs w:val="18"/>
              </w:rPr>
              <w:t>DN25</w:t>
            </w:r>
          </w:p>
        </w:tc>
        <w:tc>
          <w:tcPr>
            <w:tcW w:w="360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 w:cs="Times New Roman"/>
                <w:kern w:val="0"/>
                <w:sz w:val="18"/>
                <w:szCs w:val="18"/>
              </w:rPr>
            </w:pPr>
            <w:r>
              <w:rPr>
                <w:rFonts w:hAnsi="宋体" w:cs="Times New Roman"/>
                <w:kern w:val="0"/>
                <w:sz w:val="18"/>
                <w:szCs w:val="18"/>
              </w:rPr>
              <w:t>CF8</w:t>
            </w:r>
          </w:p>
        </w:tc>
        <w:tc>
          <w:tcPr>
            <w:tcW w:w="422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351" w:type="pct"/>
            <w:vAlign w:val="center"/>
            <w:hideMark/>
          </w:tcPr>
          <w:p w:rsidR="000D11C0" w:rsidRDefault="000D11C0" w:rsidP="00A27A98">
            <w:pPr>
              <w:pStyle w:val="GF"/>
              <w:rPr>
                <w:rFonts w:ascii="宋体"/>
                <w:kern w:val="2"/>
                <w:szCs w:val="18"/>
              </w:rPr>
            </w:pPr>
            <w:r>
              <w:rPr>
                <w:rFonts w:ascii="宋体" w:hAnsi="宋体"/>
                <w:kern w:val="2"/>
                <w:szCs w:val="18"/>
              </w:rPr>
              <w:t>1</w:t>
            </w:r>
          </w:p>
        </w:tc>
        <w:tc>
          <w:tcPr>
            <w:tcW w:w="1069" w:type="pct"/>
            <w:vAlign w:val="center"/>
            <w:hideMark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法兰连接（</w:t>
            </w:r>
            <w:r>
              <w:rPr>
                <w:rFonts w:hAnsi="宋体"/>
                <w:sz w:val="18"/>
                <w:szCs w:val="18"/>
              </w:rPr>
              <w:t>HG/T20592-2009</w:t>
            </w:r>
            <w:r>
              <w:rPr>
                <w:rFonts w:hAnsi="宋体" w:hint="eastAsia"/>
                <w:sz w:val="18"/>
                <w:szCs w:val="18"/>
              </w:rPr>
              <w:t>），阀门配管规格为</w:t>
            </w:r>
            <w:r>
              <w:rPr>
                <w:rFonts w:hAnsi="Symbol" w:hint="eastAsia"/>
                <w:sz w:val="18"/>
                <w:szCs w:val="18"/>
              </w:rPr>
              <w:sym w:font="Symbol" w:char="F046"/>
            </w:r>
            <w:r>
              <w:rPr>
                <w:rFonts w:hAnsi="宋体"/>
                <w:sz w:val="18"/>
                <w:szCs w:val="18"/>
              </w:rPr>
              <w:t>32x3mm</w:t>
            </w:r>
          </w:p>
        </w:tc>
        <w:tc>
          <w:tcPr>
            <w:tcW w:w="1050" w:type="pct"/>
            <w:vAlign w:val="center"/>
          </w:tcPr>
          <w:p w:rsidR="000D11C0" w:rsidRDefault="000D11C0" w:rsidP="00A27A98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配置配对法兰（</w:t>
            </w:r>
            <w:r>
              <w:rPr>
                <w:rFonts w:hAnsi="宋体"/>
                <w:sz w:val="18"/>
                <w:szCs w:val="18"/>
              </w:rPr>
              <w:t>WN-RJ</w:t>
            </w:r>
            <w:r>
              <w:rPr>
                <w:rFonts w:hAnsi="宋体" w:hint="eastAsia"/>
                <w:sz w:val="18"/>
                <w:szCs w:val="18"/>
              </w:rPr>
              <w:t>，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）、连接螺栓（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）、螺母（</w:t>
            </w:r>
            <w:r>
              <w:rPr>
                <w:rFonts w:hAnsi="宋体"/>
                <w:sz w:val="18"/>
                <w:szCs w:val="18"/>
              </w:rPr>
              <w:t>304</w:t>
            </w:r>
            <w:r>
              <w:rPr>
                <w:rFonts w:hAnsi="宋体" w:hint="eastAsia"/>
                <w:sz w:val="18"/>
                <w:szCs w:val="18"/>
              </w:rPr>
              <w:t>）、金属缠绕垫（配</w:t>
            </w:r>
            <w:r>
              <w:rPr>
                <w:rFonts w:hAnsi="宋体"/>
                <w:sz w:val="18"/>
                <w:szCs w:val="18"/>
              </w:rPr>
              <w:t>4</w:t>
            </w:r>
            <w:r>
              <w:rPr>
                <w:rFonts w:hAnsi="宋体" w:hint="eastAsia"/>
                <w:sz w:val="18"/>
                <w:szCs w:val="18"/>
              </w:rPr>
              <w:t>件）</w:t>
            </w:r>
          </w:p>
        </w:tc>
      </w:tr>
    </w:tbl>
    <w:p w:rsidR="000D11C0" w:rsidRPr="005C34A6" w:rsidRDefault="000D11C0" w:rsidP="000D11C0">
      <w:pPr>
        <w:pStyle w:val="a5"/>
        <w:widowControl/>
        <w:numPr>
          <w:ilvl w:val="0"/>
          <w:numId w:val="1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特殊阀门技术说明</w:t>
      </w:r>
    </w:p>
    <w:p w:rsidR="000D11C0" w:rsidRPr="005C34A6" w:rsidRDefault="000D11C0" w:rsidP="000D11C0">
      <w:pPr>
        <w:spacing w:line="460" w:lineRule="exact"/>
        <w:ind w:firstLineChars="20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3.1  三通换向阀</w:t>
      </w:r>
    </w:p>
    <w:p w:rsidR="000D11C0" w:rsidRPr="005C34A6" w:rsidRDefault="000D11C0" w:rsidP="000D11C0">
      <w:pPr>
        <w:spacing w:line="460" w:lineRule="exact"/>
        <w:ind w:firstLineChars="20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阀门结构：二位三通换向阀；</w:t>
      </w:r>
    </w:p>
    <w:p w:rsidR="000D11C0" w:rsidRPr="005C34A6" w:rsidRDefault="000D11C0" w:rsidP="000D11C0">
      <w:pPr>
        <w:pStyle w:val="a5"/>
        <w:numPr>
          <w:ilvl w:val="0"/>
          <w:numId w:val="7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公称压力：PN50；</w:t>
      </w:r>
    </w:p>
    <w:p w:rsidR="000D11C0" w:rsidRPr="005C34A6" w:rsidRDefault="000D11C0" w:rsidP="000D11C0">
      <w:pPr>
        <w:pStyle w:val="a5"/>
        <w:numPr>
          <w:ilvl w:val="0"/>
          <w:numId w:val="7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设计温度：2500C；</w:t>
      </w:r>
    </w:p>
    <w:p w:rsidR="000D11C0" w:rsidRPr="005C34A6" w:rsidRDefault="000D11C0" w:rsidP="000D11C0">
      <w:pPr>
        <w:pStyle w:val="a5"/>
        <w:numPr>
          <w:ilvl w:val="0"/>
          <w:numId w:val="7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有效通径：65mm；</w:t>
      </w:r>
    </w:p>
    <w:p w:rsidR="000D11C0" w:rsidRPr="005C34A6" w:rsidRDefault="000D11C0" w:rsidP="000D11C0">
      <w:pPr>
        <w:pStyle w:val="a5"/>
        <w:numPr>
          <w:ilvl w:val="0"/>
          <w:numId w:val="7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阀门外表面工作温度：不超过80</w:t>
      </w:r>
      <w:r w:rsidRPr="005C34A6">
        <w:rPr>
          <w:shd w:val="clear" w:color="auto" w:fill="FFFFFF"/>
        </w:rPr>
        <w:sym w:font="Symbol" w:char="00B0"/>
      </w: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C；</w:t>
      </w:r>
    </w:p>
    <w:p w:rsidR="000D11C0" w:rsidRPr="005C34A6" w:rsidRDefault="000D11C0" w:rsidP="000D11C0">
      <w:pPr>
        <w:pStyle w:val="a5"/>
        <w:numPr>
          <w:ilvl w:val="0"/>
          <w:numId w:val="7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阀体及内件材质类型：不锈钢锻材；</w:t>
      </w:r>
    </w:p>
    <w:p w:rsidR="000D11C0" w:rsidRPr="005C34A6" w:rsidRDefault="000D11C0" w:rsidP="000D11C0">
      <w:pPr>
        <w:pStyle w:val="a5"/>
        <w:numPr>
          <w:ilvl w:val="0"/>
          <w:numId w:val="7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lastRenderedPageBreak/>
        <w:t>进出口位置：一个为入口，一个为主出口（通试验段），一个副出口（通室外大气）；入口、主出口、副出口三者成正交系，入口竖直向上（X轴）、主出口水平向右（Y轴）、副出口与前两者成正交系，水平向里（Z轴）；</w:t>
      </w:r>
    </w:p>
    <w:p w:rsidR="000D11C0" w:rsidRPr="005C34A6" w:rsidRDefault="000D11C0" w:rsidP="000D11C0">
      <w:pPr>
        <w:pStyle w:val="a5"/>
        <w:numPr>
          <w:ilvl w:val="0"/>
          <w:numId w:val="7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驱动方式：气动执行器，气缸选用美国泰科、美国福斯、芬兰耐莱斯等国际一线品牌；</w:t>
      </w:r>
    </w:p>
    <w:p w:rsidR="000D11C0" w:rsidRPr="005C34A6" w:rsidRDefault="000D11C0" w:rsidP="000D11C0">
      <w:pPr>
        <w:pStyle w:val="a5"/>
        <w:numPr>
          <w:ilvl w:val="0"/>
          <w:numId w:val="7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启闭压差：全压差启闭；</w:t>
      </w:r>
    </w:p>
    <w:p w:rsidR="000D11C0" w:rsidRPr="005C34A6" w:rsidRDefault="000D11C0" w:rsidP="000D11C0">
      <w:pPr>
        <w:pStyle w:val="a5"/>
        <w:numPr>
          <w:ilvl w:val="0"/>
          <w:numId w:val="7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开关时间：小于2s；</w:t>
      </w:r>
    </w:p>
    <w:p w:rsidR="000D11C0" w:rsidRPr="005C34A6" w:rsidRDefault="000D11C0" w:rsidP="000D11C0">
      <w:pPr>
        <w:pStyle w:val="a5"/>
        <w:numPr>
          <w:ilvl w:val="0"/>
          <w:numId w:val="7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平均无故障开关次数：不小于5000次；</w:t>
      </w:r>
    </w:p>
    <w:p w:rsidR="000D11C0" w:rsidRPr="005C34A6" w:rsidRDefault="000D11C0" w:rsidP="000D11C0">
      <w:pPr>
        <w:pStyle w:val="a5"/>
        <w:numPr>
          <w:ilvl w:val="0"/>
          <w:numId w:val="7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渗漏量控制：被切断状态出口泄露量满足ISO 5208-2008《工业阀门 金属阀门的压力试验》标准中的A级要求。</w:t>
      </w:r>
    </w:p>
    <w:p w:rsidR="000D11C0" w:rsidRPr="005C34A6" w:rsidRDefault="000D11C0" w:rsidP="000D11C0">
      <w:pPr>
        <w:spacing w:line="460" w:lineRule="exact"/>
        <w:ind w:firstLineChars="20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3.2  节流阀</w:t>
      </w:r>
    </w:p>
    <w:p w:rsidR="000D11C0" w:rsidRPr="005C34A6" w:rsidRDefault="000D11C0" w:rsidP="000D11C0">
      <w:pPr>
        <w:pStyle w:val="a5"/>
        <w:numPr>
          <w:ilvl w:val="0"/>
          <w:numId w:val="8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结构型式：角式；</w:t>
      </w:r>
    </w:p>
    <w:p w:rsidR="000D11C0" w:rsidRPr="005C34A6" w:rsidRDefault="000D11C0" w:rsidP="000D11C0">
      <w:pPr>
        <w:pStyle w:val="a5"/>
        <w:numPr>
          <w:ilvl w:val="0"/>
          <w:numId w:val="8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设计温度：250℃；</w:t>
      </w:r>
    </w:p>
    <w:p w:rsidR="000D11C0" w:rsidRPr="005C34A6" w:rsidRDefault="000D11C0" w:rsidP="000D11C0">
      <w:pPr>
        <w:pStyle w:val="a5"/>
        <w:numPr>
          <w:ilvl w:val="0"/>
          <w:numId w:val="8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公称压力：PN50；</w:t>
      </w:r>
    </w:p>
    <w:p w:rsidR="000D11C0" w:rsidRPr="005C34A6" w:rsidRDefault="000D11C0" w:rsidP="000D11C0">
      <w:pPr>
        <w:pStyle w:val="a5"/>
        <w:numPr>
          <w:ilvl w:val="0"/>
          <w:numId w:val="8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公称通径：DN50；</w:t>
      </w:r>
    </w:p>
    <w:p w:rsidR="000D11C0" w:rsidRPr="005C34A6" w:rsidRDefault="000D11C0" w:rsidP="000D11C0">
      <w:pPr>
        <w:pStyle w:val="a5"/>
        <w:numPr>
          <w:ilvl w:val="0"/>
          <w:numId w:val="8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流量特性：等百分比调节（关注阀后压力特性），正常工况下阀门开度保持在15-85%；</w:t>
      </w:r>
    </w:p>
    <w:p w:rsidR="000D11C0" w:rsidRPr="005C34A6" w:rsidRDefault="000D11C0" w:rsidP="000D11C0">
      <w:pPr>
        <w:pStyle w:val="a5"/>
        <w:numPr>
          <w:ilvl w:val="0"/>
          <w:numId w:val="8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定位精度：优于全行程的0.5％；</w:t>
      </w:r>
    </w:p>
    <w:p w:rsidR="000D11C0" w:rsidRPr="005C34A6" w:rsidRDefault="000D11C0" w:rsidP="000D11C0">
      <w:pPr>
        <w:pStyle w:val="a5"/>
        <w:numPr>
          <w:ilvl w:val="0"/>
          <w:numId w:val="8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全行程时间：小于</w:t>
      </w:r>
      <w:r w:rsidRPr="005C34A6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3s</w:t>
      </w: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；</w:t>
      </w:r>
    </w:p>
    <w:p w:rsidR="000D11C0" w:rsidRPr="005C34A6" w:rsidRDefault="000D11C0" w:rsidP="000D11C0">
      <w:pPr>
        <w:pStyle w:val="a5"/>
        <w:numPr>
          <w:ilvl w:val="0"/>
          <w:numId w:val="8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驱动方式：电液一体式执行器或电动一体式执行器，可选</w:t>
      </w:r>
      <w:r w:rsidRPr="005C34A6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REXA</w:t>
      </w: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公司、</w:t>
      </w:r>
      <w:r w:rsidRPr="005C34A6"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EXLAR</w:t>
      </w: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等知名品牌；</w:t>
      </w:r>
    </w:p>
    <w:p w:rsidR="000D11C0" w:rsidRPr="005C34A6" w:rsidRDefault="000D11C0" w:rsidP="000D11C0">
      <w:pPr>
        <w:pStyle w:val="a5"/>
        <w:numPr>
          <w:ilvl w:val="0"/>
          <w:numId w:val="8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泄漏量要求：关闭状态，满足GB/T 13927-2008《工业阀门 压力试验》中A级要求；</w:t>
      </w:r>
    </w:p>
    <w:p w:rsidR="000D11C0" w:rsidRPr="005C34A6" w:rsidRDefault="000D11C0" w:rsidP="000D11C0">
      <w:pPr>
        <w:pStyle w:val="a5"/>
        <w:numPr>
          <w:ilvl w:val="0"/>
          <w:numId w:val="8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5C34A6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阀门包括执行机构使用寿命不低于50000次。</w:t>
      </w:r>
    </w:p>
    <w:p w:rsidR="000D11C0" w:rsidRPr="000D11C0" w:rsidRDefault="000D11C0" w:rsidP="0075763D">
      <w:pPr>
        <w:widowControl/>
        <w:spacing w:line="460" w:lineRule="exact"/>
        <w:jc w:val="center"/>
        <w:rPr>
          <w:rFonts w:ascii="方正小标宋简体" w:eastAsia="方正小标宋简体" w:hAnsi="仿宋" w:cs="Arial" w:hint="eastAsia"/>
          <w:color w:val="333333"/>
          <w:sz w:val="32"/>
          <w:szCs w:val="32"/>
          <w:shd w:val="clear" w:color="auto" w:fill="FFFFFF"/>
        </w:rPr>
      </w:pPr>
      <w:bookmarkStart w:id="0" w:name="_GoBack"/>
      <w:bookmarkEnd w:id="0"/>
    </w:p>
    <w:sectPr w:rsidR="000D11C0" w:rsidRPr="000D11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63D" w:rsidRDefault="0075763D" w:rsidP="0075763D">
      <w:r>
        <w:separator/>
      </w:r>
    </w:p>
  </w:endnote>
  <w:endnote w:type="continuationSeparator" w:id="0">
    <w:p w:rsidR="0075763D" w:rsidRDefault="0075763D" w:rsidP="00757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63D" w:rsidRDefault="0075763D" w:rsidP="0075763D">
      <w:r>
        <w:separator/>
      </w:r>
    </w:p>
  </w:footnote>
  <w:footnote w:type="continuationSeparator" w:id="0">
    <w:p w:rsidR="0075763D" w:rsidRDefault="0075763D" w:rsidP="00757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E7A7F"/>
    <w:multiLevelType w:val="hybridMultilevel"/>
    <w:tmpl w:val="7BF03CDC"/>
    <w:lvl w:ilvl="0" w:tplc="733099D0">
      <w:start w:val="1"/>
      <w:numFmt w:val="lowerLetter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1B8B65F6"/>
    <w:multiLevelType w:val="hybridMultilevel"/>
    <w:tmpl w:val="98683438"/>
    <w:lvl w:ilvl="0" w:tplc="3926CC28">
      <w:start w:val="1"/>
      <w:numFmt w:val="lowerLetter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25631D"/>
    <w:multiLevelType w:val="hybridMultilevel"/>
    <w:tmpl w:val="1B665C64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2EA76A81"/>
    <w:multiLevelType w:val="hybridMultilevel"/>
    <w:tmpl w:val="BF6AFE82"/>
    <w:lvl w:ilvl="0" w:tplc="3926CC28">
      <w:start w:val="1"/>
      <w:numFmt w:val="lowerLetter"/>
      <w:lvlText w:val="%1."/>
      <w:lvlJc w:val="left"/>
      <w:pPr>
        <w:ind w:left="11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4">
    <w:nsid w:val="43136F42"/>
    <w:multiLevelType w:val="hybridMultilevel"/>
    <w:tmpl w:val="1F1833EC"/>
    <w:lvl w:ilvl="0" w:tplc="3926CC28">
      <w:start w:val="1"/>
      <w:numFmt w:val="lowerLetter"/>
      <w:lvlText w:val="%1."/>
      <w:lvlJc w:val="left"/>
      <w:pPr>
        <w:ind w:left="2520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3120"/>
        </w:tabs>
        <w:ind w:left="31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3840"/>
        </w:tabs>
        <w:ind w:left="38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5280"/>
        </w:tabs>
        <w:ind w:left="52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6000"/>
        </w:tabs>
        <w:ind w:left="60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7440"/>
        </w:tabs>
        <w:ind w:left="74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8160"/>
        </w:tabs>
        <w:ind w:left="8160" w:hanging="360"/>
      </w:pPr>
    </w:lvl>
  </w:abstractNum>
  <w:abstractNum w:abstractNumId="5">
    <w:nsid w:val="4C0C28E8"/>
    <w:multiLevelType w:val="hybridMultilevel"/>
    <w:tmpl w:val="05A8547C"/>
    <w:lvl w:ilvl="0" w:tplc="3926CC28">
      <w:start w:val="1"/>
      <w:numFmt w:val="lowerLetter"/>
      <w:lvlText w:val="%1."/>
      <w:lvlJc w:val="left"/>
      <w:pPr>
        <w:ind w:left="1680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3000"/>
        </w:tabs>
        <w:ind w:left="30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4440"/>
        </w:tabs>
        <w:ind w:left="44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5160"/>
        </w:tabs>
        <w:ind w:left="51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600"/>
        </w:tabs>
        <w:ind w:left="66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320"/>
        </w:tabs>
        <w:ind w:left="7320" w:hanging="360"/>
      </w:pPr>
    </w:lvl>
  </w:abstractNum>
  <w:abstractNum w:abstractNumId="6">
    <w:nsid w:val="68D57724"/>
    <w:multiLevelType w:val="hybridMultilevel"/>
    <w:tmpl w:val="EBF6F06A"/>
    <w:lvl w:ilvl="0" w:tplc="3926CC28">
      <w:start w:val="1"/>
      <w:numFmt w:val="lowerLetter"/>
      <w:lvlText w:val="%1."/>
      <w:lvlJc w:val="left"/>
      <w:pPr>
        <w:ind w:left="988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276C3E"/>
    <w:multiLevelType w:val="hybridMultilevel"/>
    <w:tmpl w:val="BF6AFE82"/>
    <w:lvl w:ilvl="0" w:tplc="3926CC28">
      <w:start w:val="1"/>
      <w:numFmt w:val="lowerLetter"/>
      <w:lvlText w:val="%1."/>
      <w:lvlJc w:val="left"/>
      <w:pPr>
        <w:ind w:left="11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3A"/>
    <w:rsid w:val="0006653A"/>
    <w:rsid w:val="000D11C0"/>
    <w:rsid w:val="0075763D"/>
    <w:rsid w:val="00D82DE5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BA08385-E4FB-4BD1-ABBB-CEC59A5BF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6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7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76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76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763D"/>
    <w:rPr>
      <w:sz w:val="18"/>
      <w:szCs w:val="18"/>
    </w:rPr>
  </w:style>
  <w:style w:type="paragraph" w:styleId="a5">
    <w:name w:val="List Paragraph"/>
    <w:basedOn w:val="a"/>
    <w:uiPriority w:val="34"/>
    <w:qFormat/>
    <w:rsid w:val="0075763D"/>
    <w:pPr>
      <w:ind w:firstLineChars="200" w:firstLine="420"/>
    </w:pPr>
  </w:style>
  <w:style w:type="paragraph" w:customStyle="1" w:styleId="GF">
    <w:name w:val="GF报告表文"/>
    <w:basedOn w:val="a"/>
    <w:link w:val="GFCharChar"/>
    <w:rsid w:val="0075763D"/>
    <w:pPr>
      <w:widowControl/>
      <w:jc w:val="center"/>
    </w:pPr>
    <w:rPr>
      <w:rFonts w:ascii="Times New Roman" w:eastAsia="宋体" w:hAnsi="Times New Roman" w:cs="Times New Roman"/>
      <w:kern w:val="0"/>
      <w:sz w:val="18"/>
      <w:szCs w:val="20"/>
    </w:rPr>
  </w:style>
  <w:style w:type="character" w:customStyle="1" w:styleId="GFCharChar">
    <w:name w:val="GF报告表文 Char Char"/>
    <w:link w:val="GF"/>
    <w:rsid w:val="0075763D"/>
    <w:rPr>
      <w:rFonts w:ascii="Times New Roman" w:eastAsia="宋体" w:hAnsi="Times New Roman" w:cs="Times New Roman"/>
      <w:kern w:val="0"/>
      <w:sz w:val="18"/>
      <w:szCs w:val="20"/>
    </w:rPr>
  </w:style>
  <w:style w:type="table" w:styleId="a6">
    <w:name w:val="Table Grid"/>
    <w:basedOn w:val="a1"/>
    <w:uiPriority w:val="59"/>
    <w:rsid w:val="00FF1C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FChar">
    <w:name w:val="GF报告正文 Char"/>
    <w:link w:val="GF0"/>
    <w:locked/>
    <w:rsid w:val="00FF1CFB"/>
    <w:rPr>
      <w:rFonts w:ascii="黑体" w:eastAsia="宋体" w:hAnsi="Times New Roman" w:cs="Times New Roman"/>
      <w:kern w:val="0"/>
      <w:szCs w:val="20"/>
    </w:rPr>
  </w:style>
  <w:style w:type="paragraph" w:customStyle="1" w:styleId="GF0">
    <w:name w:val="GF报告正文"/>
    <w:aliases w:val="分散对齐,首行缩进:  0 厘米"/>
    <w:basedOn w:val="a"/>
    <w:link w:val="GFChar"/>
    <w:qFormat/>
    <w:rsid w:val="00FF1CFB"/>
    <w:pPr>
      <w:adjustRightInd w:val="0"/>
      <w:spacing w:line="360" w:lineRule="atLeast"/>
      <w:ind w:firstLine="431"/>
    </w:pPr>
    <w:rPr>
      <w:rFonts w:ascii="黑体" w:eastAsia="宋体" w:hAnsi="Times New Roman" w:cs="Times New Roman"/>
      <w:kern w:val="0"/>
      <w:szCs w:val="20"/>
    </w:rPr>
  </w:style>
  <w:style w:type="paragraph" w:styleId="a7">
    <w:name w:val="Plain Text"/>
    <w:basedOn w:val="a"/>
    <w:link w:val="Char1"/>
    <w:uiPriority w:val="99"/>
    <w:rsid w:val="000D11C0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7"/>
    <w:uiPriority w:val="99"/>
    <w:rsid w:val="000D11C0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344</Words>
  <Characters>1966</Characters>
  <Application>Microsoft Office Word</Application>
  <DocSecurity>0</DocSecurity>
  <Lines>16</Lines>
  <Paragraphs>4</Paragraphs>
  <ScaleCrop>false</ScaleCrop>
  <Company>中国石油大学</Company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周晗</dc:creator>
  <cp:keywords/>
  <dc:description/>
  <cp:lastModifiedBy>周晗</cp:lastModifiedBy>
  <cp:revision>4</cp:revision>
  <dcterms:created xsi:type="dcterms:W3CDTF">2018-02-28T09:52:00Z</dcterms:created>
  <dcterms:modified xsi:type="dcterms:W3CDTF">2018-02-28T10:07:00Z</dcterms:modified>
</cp:coreProperties>
</file>